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E52FB" w14:textId="77777777" w:rsidR="004A0C4C" w:rsidRPr="004A0C4C" w:rsidRDefault="004A0C4C" w:rsidP="004A0C4C">
      <w:pPr>
        <w:pStyle w:val="BodyText2"/>
        <w:ind w:right="-1234"/>
        <w:rPr>
          <w:sz w:val="16"/>
          <w:szCs w:val="16"/>
        </w:rPr>
      </w:pPr>
    </w:p>
    <w:p w14:paraId="07C223F4" w14:textId="77777777" w:rsidR="004A0C4C" w:rsidRDefault="004A0C4C" w:rsidP="004A0C4C">
      <w:pPr>
        <w:pStyle w:val="BodyText2"/>
        <w:ind w:left="-1260" w:right="-1080"/>
        <w:jc w:val="center"/>
      </w:pPr>
      <w:r>
        <w:rPr>
          <w:noProof/>
          <w:lang w:eastAsia="en-GB"/>
        </w:rPr>
        <w:drawing>
          <wp:inline distT="0" distB="0" distL="0" distR="0" wp14:anchorId="5B1C14F6" wp14:editId="5F5D18A7">
            <wp:extent cx="1358265" cy="760730"/>
            <wp:effectExtent l="0" t="0" r="0" b="1270"/>
            <wp:docPr id="1" name="Picture 1" descr="DISS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SCU~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8265" cy="760730"/>
                    </a:xfrm>
                    <a:prstGeom prst="rect">
                      <a:avLst/>
                    </a:prstGeom>
                    <a:noFill/>
                    <a:ln>
                      <a:noFill/>
                    </a:ln>
                  </pic:spPr>
                </pic:pic>
              </a:graphicData>
            </a:graphic>
          </wp:inline>
        </w:drawing>
      </w:r>
    </w:p>
    <w:p w14:paraId="3DEA0708" w14:textId="280C9EF8" w:rsidR="004A0C4C" w:rsidRDefault="004A0C4C" w:rsidP="004A0C4C">
      <w:pPr>
        <w:pStyle w:val="BodyText2"/>
        <w:ind w:left="-1260" w:right="-1234"/>
        <w:jc w:val="center"/>
        <w:rPr>
          <w:b/>
          <w:bCs/>
          <w:color w:val="0000FF"/>
          <w:sz w:val="32"/>
        </w:rPr>
      </w:pPr>
      <w:r>
        <w:rPr>
          <w:b/>
          <w:bCs/>
          <w:color w:val="0000FF"/>
          <w:sz w:val="32"/>
        </w:rPr>
        <w:t>Discover Scuba Dive</w:t>
      </w:r>
      <w:r w:rsidR="00FE390E">
        <w:rPr>
          <w:b/>
          <w:bCs/>
          <w:color w:val="0000FF"/>
          <w:sz w:val="32"/>
        </w:rPr>
        <w:t xml:space="preserve"> or </w:t>
      </w:r>
      <w:r>
        <w:rPr>
          <w:b/>
          <w:bCs/>
          <w:color w:val="0000FF"/>
          <w:sz w:val="32"/>
        </w:rPr>
        <w:t xml:space="preserve">Bubblemaker Booking Form </w:t>
      </w:r>
    </w:p>
    <w:p w14:paraId="561C8B02" w14:textId="77777777" w:rsidR="004A0C4C" w:rsidRDefault="004A0C4C" w:rsidP="004A0C4C">
      <w:pPr>
        <w:pStyle w:val="BodyText2"/>
        <w:ind w:right="-1234"/>
      </w:pPr>
    </w:p>
    <w:p w14:paraId="200DA20C" w14:textId="6B1E3BC9" w:rsidR="004A0C4C" w:rsidRPr="00562F2E" w:rsidRDefault="004A0C4C" w:rsidP="004A0C4C">
      <w:pPr>
        <w:pStyle w:val="BodyText2"/>
        <w:ind w:left="-1080" w:right="-900"/>
        <w:rPr>
          <w:b/>
        </w:rPr>
      </w:pPr>
      <w:r>
        <w:t xml:space="preserve">A Bubblemaker 8-10yrs or Discover Scuba Dive from 10yrs is advisable if you have never tried scuba before. This will introduce and familiarise you with the Scuba equipment </w:t>
      </w:r>
      <w:r w:rsidR="00562F2E">
        <w:t xml:space="preserve">(worth £1,000) </w:t>
      </w:r>
      <w:r>
        <w:t>and its functions. This will give you an insight that few people have ever experienced before, of the extraordinary sensation of breathing underwater......We highly recommend you complete or have completed a Discover Scuba Experience</w:t>
      </w:r>
      <w:r w:rsidR="00562F2E">
        <w:t xml:space="preserve">. </w:t>
      </w:r>
      <w:r w:rsidR="00562F2E" w:rsidRPr="00562F2E">
        <w:rPr>
          <w:b/>
        </w:rPr>
        <w:t xml:space="preserve">If you book the next step either Seal Course or Open Water </w:t>
      </w:r>
      <w:proofErr w:type="gramStart"/>
      <w:r w:rsidR="00562F2E" w:rsidRPr="00562F2E">
        <w:rPr>
          <w:b/>
        </w:rPr>
        <w:t>Course</w:t>
      </w:r>
      <w:proofErr w:type="gramEnd"/>
      <w:r w:rsidR="00562F2E" w:rsidRPr="00562F2E">
        <w:rPr>
          <w:b/>
        </w:rPr>
        <w:t xml:space="preserve"> we discount these by £35 if you book in full the night of the taster experience.</w:t>
      </w:r>
    </w:p>
    <w:p w14:paraId="460E636D" w14:textId="77777777" w:rsidR="004A0C4C" w:rsidRPr="004A0C4C" w:rsidRDefault="004A0C4C" w:rsidP="004A0C4C">
      <w:pPr>
        <w:pStyle w:val="BodyText2"/>
        <w:ind w:left="-1080" w:right="-900"/>
        <w:rPr>
          <w:sz w:val="16"/>
          <w:szCs w:val="16"/>
        </w:rPr>
      </w:pPr>
    </w:p>
    <w:p w14:paraId="310927DD" w14:textId="77777777" w:rsidR="004A0C4C" w:rsidRDefault="004A0C4C" w:rsidP="004A0C4C">
      <w:pPr>
        <w:pStyle w:val="BodyText2"/>
        <w:ind w:left="-1080" w:right="-900"/>
      </w:pPr>
      <w:r>
        <w:t xml:space="preserve">The natural progression from this evening is to enrol onto a PADI Seal Team (min 8yr) or the PADI Open Water Diver Course (min 10yr). This will provide you with the knowledge and skills to safely visit the underwater world. The course enables you to feel comfortable and become familiar with the scuba equipment. You will develop the necessary knowledge and skills for responsible safe diving. All SCUBA equipment and tuition for the lesson is supplied by C-Life. We will confirm booking on receipt. </w:t>
      </w:r>
    </w:p>
    <w:p w14:paraId="474B05E7" w14:textId="77777777" w:rsidR="004A0C4C" w:rsidRPr="004A0C4C" w:rsidRDefault="004A0C4C" w:rsidP="004A0C4C">
      <w:pPr>
        <w:pStyle w:val="BodyText2"/>
        <w:ind w:right="-874"/>
        <w:rPr>
          <w:sz w:val="16"/>
          <w:szCs w:val="16"/>
        </w:rPr>
      </w:pPr>
    </w:p>
    <w:tbl>
      <w:tblPr>
        <w:tblW w:w="1057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780"/>
        <w:gridCol w:w="4454"/>
      </w:tblGrid>
      <w:tr w:rsidR="004A0C4C" w14:paraId="6AC5C1EA" w14:textId="77777777" w:rsidTr="004A0C4C">
        <w:trPr>
          <w:trHeight w:val="435"/>
        </w:trPr>
        <w:tc>
          <w:tcPr>
            <w:tcW w:w="2340" w:type="dxa"/>
            <w:tcBorders>
              <w:top w:val="single" w:sz="4" w:space="0" w:color="auto"/>
              <w:left w:val="single" w:sz="4" w:space="0" w:color="auto"/>
              <w:bottom w:val="single" w:sz="4" w:space="0" w:color="auto"/>
              <w:right w:val="single" w:sz="4" w:space="0" w:color="auto"/>
            </w:tcBorders>
            <w:hideMark/>
          </w:tcPr>
          <w:p w14:paraId="242E46BC" w14:textId="77777777" w:rsidR="004A0C4C" w:rsidRDefault="004A0C4C">
            <w:pPr>
              <w:pStyle w:val="BodyText2"/>
              <w:ind w:right="-874"/>
              <w:jc w:val="left"/>
            </w:pPr>
            <w:r>
              <w:t>Mr/Mrs/Dr/Miss/Ms</w:t>
            </w:r>
          </w:p>
        </w:tc>
        <w:tc>
          <w:tcPr>
            <w:tcW w:w="3780" w:type="dxa"/>
            <w:tcBorders>
              <w:top w:val="single" w:sz="4" w:space="0" w:color="auto"/>
              <w:left w:val="single" w:sz="4" w:space="0" w:color="auto"/>
              <w:bottom w:val="single" w:sz="4" w:space="0" w:color="auto"/>
              <w:right w:val="single" w:sz="4" w:space="0" w:color="auto"/>
            </w:tcBorders>
            <w:hideMark/>
          </w:tcPr>
          <w:p w14:paraId="1E5C6FA5" w14:textId="77777777" w:rsidR="004A0C4C" w:rsidRDefault="004A0C4C">
            <w:pPr>
              <w:pStyle w:val="BodyText2"/>
              <w:ind w:right="-874"/>
              <w:jc w:val="left"/>
            </w:pPr>
            <w:r>
              <w:t>First Name:</w:t>
            </w:r>
          </w:p>
        </w:tc>
        <w:tc>
          <w:tcPr>
            <w:tcW w:w="4454" w:type="dxa"/>
            <w:tcBorders>
              <w:top w:val="single" w:sz="4" w:space="0" w:color="auto"/>
              <w:left w:val="single" w:sz="4" w:space="0" w:color="auto"/>
              <w:bottom w:val="single" w:sz="4" w:space="0" w:color="auto"/>
              <w:right w:val="single" w:sz="4" w:space="0" w:color="auto"/>
            </w:tcBorders>
            <w:hideMark/>
          </w:tcPr>
          <w:p w14:paraId="5B33BC25" w14:textId="77777777" w:rsidR="004A0C4C" w:rsidRDefault="004A0C4C">
            <w:pPr>
              <w:pStyle w:val="BodyText2"/>
              <w:ind w:right="-874"/>
            </w:pPr>
            <w:r>
              <w:t>Surname</w:t>
            </w:r>
            <w:r>
              <w:rPr>
                <w:color w:val="0000FF"/>
              </w:rPr>
              <w:t xml:space="preserve">: </w:t>
            </w:r>
          </w:p>
        </w:tc>
      </w:tr>
      <w:tr w:rsidR="004A0C4C" w14:paraId="6CB6BA21" w14:textId="77777777" w:rsidTr="004A0C4C">
        <w:tc>
          <w:tcPr>
            <w:tcW w:w="10574" w:type="dxa"/>
            <w:gridSpan w:val="3"/>
            <w:tcBorders>
              <w:top w:val="single" w:sz="4" w:space="0" w:color="auto"/>
              <w:left w:val="single" w:sz="4" w:space="0" w:color="auto"/>
              <w:bottom w:val="single" w:sz="4" w:space="0" w:color="auto"/>
              <w:right w:val="single" w:sz="4" w:space="0" w:color="auto"/>
            </w:tcBorders>
            <w:hideMark/>
          </w:tcPr>
          <w:p w14:paraId="3FAD0C1E" w14:textId="77777777" w:rsidR="004A0C4C" w:rsidRDefault="004A0C4C">
            <w:pPr>
              <w:pStyle w:val="BodyText2"/>
              <w:ind w:right="-874"/>
            </w:pPr>
            <w:r>
              <w:t>Address:</w:t>
            </w:r>
          </w:p>
        </w:tc>
      </w:tr>
      <w:tr w:rsidR="004A0C4C" w14:paraId="2288C68C" w14:textId="77777777" w:rsidTr="004A0C4C">
        <w:tc>
          <w:tcPr>
            <w:tcW w:w="10574" w:type="dxa"/>
            <w:gridSpan w:val="3"/>
            <w:tcBorders>
              <w:top w:val="single" w:sz="4" w:space="0" w:color="auto"/>
              <w:left w:val="single" w:sz="4" w:space="0" w:color="auto"/>
              <w:bottom w:val="single" w:sz="4" w:space="0" w:color="auto"/>
              <w:right w:val="single" w:sz="4" w:space="0" w:color="auto"/>
            </w:tcBorders>
          </w:tcPr>
          <w:p w14:paraId="390F7F05" w14:textId="77777777" w:rsidR="004A0C4C" w:rsidRDefault="00FE785A">
            <w:pPr>
              <w:pStyle w:val="BodyText2"/>
              <w:ind w:right="-874"/>
            </w:pPr>
            <w:r>
              <w:t>Town:</w:t>
            </w:r>
          </w:p>
        </w:tc>
      </w:tr>
      <w:tr w:rsidR="004A0C4C" w14:paraId="4C1F4E59" w14:textId="77777777" w:rsidTr="004A0C4C">
        <w:tc>
          <w:tcPr>
            <w:tcW w:w="10574" w:type="dxa"/>
            <w:gridSpan w:val="3"/>
            <w:tcBorders>
              <w:top w:val="single" w:sz="4" w:space="0" w:color="auto"/>
              <w:left w:val="single" w:sz="4" w:space="0" w:color="auto"/>
              <w:bottom w:val="single" w:sz="4" w:space="0" w:color="auto"/>
              <w:right w:val="single" w:sz="4" w:space="0" w:color="auto"/>
            </w:tcBorders>
            <w:hideMark/>
          </w:tcPr>
          <w:p w14:paraId="7435B9A1" w14:textId="77777777" w:rsidR="004A0C4C" w:rsidRDefault="004A0C4C">
            <w:pPr>
              <w:pStyle w:val="BodyText2"/>
              <w:ind w:right="-874"/>
            </w:pPr>
            <w:r>
              <w:t>Post Code:</w:t>
            </w:r>
          </w:p>
        </w:tc>
      </w:tr>
      <w:tr w:rsidR="004A0C4C" w14:paraId="69CFD86E" w14:textId="77777777" w:rsidTr="004A0C4C">
        <w:tc>
          <w:tcPr>
            <w:tcW w:w="10574" w:type="dxa"/>
            <w:gridSpan w:val="3"/>
            <w:tcBorders>
              <w:top w:val="single" w:sz="4" w:space="0" w:color="auto"/>
              <w:left w:val="single" w:sz="4" w:space="0" w:color="auto"/>
              <w:bottom w:val="single" w:sz="4" w:space="0" w:color="auto"/>
              <w:right w:val="single" w:sz="4" w:space="0" w:color="auto"/>
            </w:tcBorders>
            <w:hideMark/>
          </w:tcPr>
          <w:p w14:paraId="680D85B8" w14:textId="77777777" w:rsidR="004A0C4C" w:rsidRDefault="004A0C4C">
            <w:pPr>
              <w:pStyle w:val="BodyText2"/>
              <w:ind w:right="-874"/>
            </w:pPr>
            <w:r>
              <w:t xml:space="preserve">Work Tel:                                             Home:                                      </w:t>
            </w:r>
            <w:smartTag w:uri="urn:schemas-microsoft-com:office:smarttags" w:element="place">
              <w:smartTag w:uri="urn:schemas-microsoft-com:office:smarttags" w:element="City">
                <w:r>
                  <w:t>Mobile</w:t>
                </w:r>
              </w:smartTag>
            </w:smartTag>
            <w:r>
              <w:t>:</w:t>
            </w:r>
          </w:p>
        </w:tc>
      </w:tr>
      <w:tr w:rsidR="004A0C4C" w14:paraId="01BD593F" w14:textId="77777777" w:rsidTr="004A0C4C">
        <w:tc>
          <w:tcPr>
            <w:tcW w:w="10574" w:type="dxa"/>
            <w:gridSpan w:val="3"/>
            <w:tcBorders>
              <w:top w:val="single" w:sz="4" w:space="0" w:color="auto"/>
              <w:left w:val="single" w:sz="4" w:space="0" w:color="auto"/>
              <w:bottom w:val="single" w:sz="4" w:space="0" w:color="auto"/>
              <w:right w:val="single" w:sz="4" w:space="0" w:color="auto"/>
            </w:tcBorders>
            <w:hideMark/>
          </w:tcPr>
          <w:p w14:paraId="65AEE613" w14:textId="77777777" w:rsidR="004A0C4C" w:rsidRDefault="004A0C4C">
            <w:pPr>
              <w:pStyle w:val="BodyText2"/>
              <w:ind w:right="-874"/>
            </w:pPr>
            <w:r>
              <w:t>Date of birth         /         /             Age                   Occupation:</w:t>
            </w:r>
          </w:p>
        </w:tc>
      </w:tr>
      <w:tr w:rsidR="004A0C4C" w14:paraId="4BEBEA4D" w14:textId="77777777" w:rsidTr="004A0C4C">
        <w:tc>
          <w:tcPr>
            <w:tcW w:w="10574" w:type="dxa"/>
            <w:gridSpan w:val="3"/>
            <w:tcBorders>
              <w:top w:val="single" w:sz="4" w:space="0" w:color="auto"/>
              <w:left w:val="single" w:sz="4" w:space="0" w:color="auto"/>
              <w:bottom w:val="single" w:sz="4" w:space="0" w:color="auto"/>
              <w:right w:val="single" w:sz="4" w:space="0" w:color="auto"/>
            </w:tcBorders>
            <w:hideMark/>
          </w:tcPr>
          <w:p w14:paraId="58158068" w14:textId="2209EE3C" w:rsidR="004A0C4C" w:rsidRDefault="004A0C4C">
            <w:pPr>
              <w:pStyle w:val="BodyText2"/>
              <w:ind w:right="-874"/>
            </w:pPr>
            <w:r>
              <w:t>Course start date</w:t>
            </w:r>
            <w:r w:rsidR="008F23D3">
              <w:rPr>
                <w:b/>
                <w:color w:val="0000FF"/>
              </w:rPr>
              <w:t>:       /      / 1</w:t>
            </w:r>
            <w:r w:rsidR="00FE390E">
              <w:rPr>
                <w:b/>
                <w:color w:val="0000FF"/>
              </w:rPr>
              <w:t>9</w:t>
            </w:r>
            <w:r>
              <w:t xml:space="preserve">                 email:</w:t>
            </w:r>
          </w:p>
        </w:tc>
      </w:tr>
      <w:tr w:rsidR="004A0C4C" w14:paraId="72882DC5" w14:textId="77777777" w:rsidTr="004A0C4C">
        <w:tc>
          <w:tcPr>
            <w:tcW w:w="10574" w:type="dxa"/>
            <w:gridSpan w:val="3"/>
            <w:tcBorders>
              <w:top w:val="single" w:sz="4" w:space="0" w:color="auto"/>
              <w:left w:val="single" w:sz="4" w:space="0" w:color="auto"/>
              <w:bottom w:val="single" w:sz="4" w:space="0" w:color="auto"/>
              <w:right w:val="single" w:sz="4" w:space="0" w:color="auto"/>
            </w:tcBorders>
            <w:hideMark/>
          </w:tcPr>
          <w:p w14:paraId="3488789F" w14:textId="77777777" w:rsidR="004A0C4C" w:rsidRDefault="004A0C4C">
            <w:pPr>
              <w:pStyle w:val="BodyText2"/>
              <w:ind w:right="-874"/>
            </w:pPr>
            <w:r>
              <w:t>Where did you hear about this course?</w:t>
            </w:r>
          </w:p>
        </w:tc>
      </w:tr>
      <w:tr w:rsidR="004A0C4C" w14:paraId="52A45B8E" w14:textId="77777777" w:rsidTr="004A0C4C">
        <w:tc>
          <w:tcPr>
            <w:tcW w:w="10574" w:type="dxa"/>
            <w:gridSpan w:val="3"/>
            <w:tcBorders>
              <w:top w:val="single" w:sz="4" w:space="0" w:color="auto"/>
              <w:left w:val="single" w:sz="4" w:space="0" w:color="auto"/>
              <w:bottom w:val="single" w:sz="4" w:space="0" w:color="auto"/>
              <w:right w:val="single" w:sz="4" w:space="0" w:color="auto"/>
            </w:tcBorders>
            <w:hideMark/>
          </w:tcPr>
          <w:p w14:paraId="6D50DFBE" w14:textId="77777777" w:rsidR="004A0C4C" w:rsidRDefault="004A0C4C">
            <w:pPr>
              <w:pStyle w:val="BodyText2"/>
              <w:ind w:right="-874"/>
            </w:pPr>
            <w:r>
              <w:t>I have enclosed the completed Bubblemaker or DSD Risks form with this booking:     Yes/No</w:t>
            </w:r>
          </w:p>
        </w:tc>
      </w:tr>
      <w:tr w:rsidR="004A0C4C" w14:paraId="2A0D6FF5" w14:textId="77777777" w:rsidTr="004A0C4C">
        <w:tc>
          <w:tcPr>
            <w:tcW w:w="10574" w:type="dxa"/>
            <w:gridSpan w:val="3"/>
            <w:tcBorders>
              <w:top w:val="single" w:sz="4" w:space="0" w:color="auto"/>
              <w:left w:val="single" w:sz="4" w:space="0" w:color="auto"/>
              <w:bottom w:val="single" w:sz="4" w:space="0" w:color="auto"/>
              <w:right w:val="single" w:sz="4" w:space="0" w:color="auto"/>
            </w:tcBorders>
            <w:hideMark/>
          </w:tcPr>
          <w:p w14:paraId="06594735" w14:textId="4CCE0A1E" w:rsidR="004A0C4C" w:rsidRDefault="004A0C4C">
            <w:pPr>
              <w:pStyle w:val="BodyText2"/>
              <w:ind w:right="-874"/>
              <w:rPr>
                <w:b/>
              </w:rPr>
            </w:pPr>
            <w:r>
              <w:rPr>
                <w:b/>
              </w:rPr>
              <w:t xml:space="preserve">Payment Methods: </w:t>
            </w:r>
            <w:r w:rsidR="001D0703">
              <w:rPr>
                <w:b/>
                <w:szCs w:val="20"/>
              </w:rPr>
              <w:t>BACS @£3</w:t>
            </w:r>
            <w:r w:rsidR="00FE390E">
              <w:rPr>
                <w:b/>
                <w:szCs w:val="20"/>
              </w:rPr>
              <w:t>5</w:t>
            </w:r>
            <w:r w:rsidR="001D0703">
              <w:rPr>
                <w:b/>
                <w:szCs w:val="20"/>
              </w:rPr>
              <w:t xml:space="preserve"> /</w:t>
            </w:r>
            <w:r w:rsidR="00562F2E">
              <w:rPr>
                <w:b/>
                <w:szCs w:val="20"/>
              </w:rPr>
              <w:t xml:space="preserve"> </w:t>
            </w:r>
            <w:bookmarkStart w:id="0" w:name="_GoBack"/>
            <w:bookmarkEnd w:id="0"/>
            <w:r w:rsidR="001D0703">
              <w:rPr>
                <w:b/>
                <w:szCs w:val="20"/>
              </w:rPr>
              <w:t>Cheque £3</w:t>
            </w:r>
            <w:r w:rsidR="00FE390E">
              <w:rPr>
                <w:b/>
                <w:szCs w:val="20"/>
              </w:rPr>
              <w:t>7</w:t>
            </w:r>
            <w:r>
              <w:rPr>
                <w:b/>
              </w:rPr>
              <w:t xml:space="preserve"> / Voucher Sent Y/</w:t>
            </w:r>
            <w:r>
              <w:rPr>
                <w:b/>
                <w:szCs w:val="20"/>
              </w:rPr>
              <w:t xml:space="preserve">N </w:t>
            </w:r>
          </w:p>
        </w:tc>
      </w:tr>
      <w:tr w:rsidR="004A0C4C" w14:paraId="1436935F" w14:textId="77777777" w:rsidTr="004A0C4C">
        <w:tc>
          <w:tcPr>
            <w:tcW w:w="10574" w:type="dxa"/>
            <w:gridSpan w:val="3"/>
            <w:tcBorders>
              <w:top w:val="single" w:sz="4" w:space="0" w:color="auto"/>
              <w:left w:val="single" w:sz="4" w:space="0" w:color="auto"/>
              <w:bottom w:val="single" w:sz="4" w:space="0" w:color="auto"/>
              <w:right w:val="single" w:sz="4" w:space="0" w:color="auto"/>
            </w:tcBorders>
            <w:hideMark/>
          </w:tcPr>
          <w:p w14:paraId="608CCA37" w14:textId="77777777" w:rsidR="004A0C4C" w:rsidRDefault="004A0C4C">
            <w:pPr>
              <w:pStyle w:val="BodyText2"/>
              <w:ind w:right="-874"/>
            </w:pPr>
            <w:r>
              <w:t>1. BACS – Sort Code 20-25-42 / Act No. 70717282 / Reference: Your surname</w:t>
            </w:r>
          </w:p>
        </w:tc>
      </w:tr>
      <w:tr w:rsidR="004A0C4C" w14:paraId="4E034979" w14:textId="77777777" w:rsidTr="004A0C4C">
        <w:tc>
          <w:tcPr>
            <w:tcW w:w="10574" w:type="dxa"/>
            <w:gridSpan w:val="3"/>
            <w:tcBorders>
              <w:top w:val="single" w:sz="4" w:space="0" w:color="auto"/>
              <w:left w:val="single" w:sz="4" w:space="0" w:color="auto"/>
              <w:bottom w:val="single" w:sz="4" w:space="0" w:color="auto"/>
              <w:right w:val="single" w:sz="4" w:space="0" w:color="auto"/>
            </w:tcBorders>
            <w:hideMark/>
          </w:tcPr>
          <w:p w14:paraId="0CC072DD" w14:textId="77777777" w:rsidR="004A0C4C" w:rsidRDefault="004A0C4C">
            <w:pPr>
              <w:pStyle w:val="BodyText2"/>
              <w:ind w:right="-874"/>
            </w:pPr>
            <w:r>
              <w:t>2. Cheque - Payable to C-Life Ltd, add £2 for admin</w:t>
            </w:r>
          </w:p>
        </w:tc>
      </w:tr>
      <w:tr w:rsidR="004A0C4C" w14:paraId="335021F9" w14:textId="77777777" w:rsidTr="004A0C4C">
        <w:tc>
          <w:tcPr>
            <w:tcW w:w="10574" w:type="dxa"/>
            <w:gridSpan w:val="3"/>
            <w:tcBorders>
              <w:top w:val="single" w:sz="4" w:space="0" w:color="auto"/>
              <w:left w:val="single" w:sz="4" w:space="0" w:color="auto"/>
              <w:bottom w:val="single" w:sz="4" w:space="0" w:color="auto"/>
              <w:right w:val="single" w:sz="4" w:space="0" w:color="auto"/>
            </w:tcBorders>
            <w:hideMark/>
          </w:tcPr>
          <w:p w14:paraId="6F2681D8" w14:textId="77777777" w:rsidR="004A0C4C" w:rsidRDefault="004A0C4C">
            <w:pPr>
              <w:pStyle w:val="BodyText2"/>
              <w:ind w:right="-874"/>
            </w:pPr>
            <w:r>
              <w:t>Please state how you are sending money via BACS or Cheque</w:t>
            </w:r>
          </w:p>
        </w:tc>
      </w:tr>
    </w:tbl>
    <w:p w14:paraId="24341384" w14:textId="77777777" w:rsidR="004A0C4C" w:rsidRPr="004A0C4C" w:rsidRDefault="004A0C4C" w:rsidP="004A0C4C">
      <w:pPr>
        <w:pStyle w:val="BodyText2"/>
        <w:ind w:right="-874"/>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620"/>
        <w:gridCol w:w="1620"/>
        <w:gridCol w:w="1620"/>
        <w:gridCol w:w="1574"/>
      </w:tblGrid>
      <w:tr w:rsidR="004A0C4C" w14:paraId="253AC618" w14:textId="77777777" w:rsidTr="004A0C4C">
        <w:tc>
          <w:tcPr>
            <w:tcW w:w="2160" w:type="dxa"/>
            <w:tcBorders>
              <w:top w:val="single" w:sz="4" w:space="0" w:color="auto"/>
              <w:left w:val="single" w:sz="4" w:space="0" w:color="auto"/>
              <w:bottom w:val="single" w:sz="4" w:space="0" w:color="auto"/>
              <w:right w:val="single" w:sz="4" w:space="0" w:color="auto"/>
            </w:tcBorders>
            <w:hideMark/>
          </w:tcPr>
          <w:p w14:paraId="7CDD826B" w14:textId="77777777" w:rsidR="004A0C4C" w:rsidRDefault="004A0C4C">
            <w:pPr>
              <w:pStyle w:val="BodyText2"/>
              <w:ind w:right="-874"/>
              <w:rPr>
                <w:sz w:val="24"/>
              </w:rPr>
            </w:pPr>
            <w:r>
              <w:rPr>
                <w:sz w:val="24"/>
              </w:rPr>
              <w:t xml:space="preserve">  </w:t>
            </w:r>
            <w:r>
              <w:rPr>
                <w:b/>
                <w:bCs/>
                <w:sz w:val="24"/>
              </w:rPr>
              <w:t>Height</w:t>
            </w:r>
            <w:r>
              <w:rPr>
                <w:sz w:val="24"/>
              </w:rPr>
              <w:t xml:space="preserve"> </w:t>
            </w:r>
            <w:r>
              <w:rPr>
                <w:sz w:val="18"/>
              </w:rPr>
              <w:t>ft &amp; inches</w:t>
            </w:r>
          </w:p>
        </w:tc>
        <w:tc>
          <w:tcPr>
            <w:tcW w:w="1620" w:type="dxa"/>
            <w:tcBorders>
              <w:top w:val="single" w:sz="4" w:space="0" w:color="auto"/>
              <w:left w:val="single" w:sz="4" w:space="0" w:color="auto"/>
              <w:bottom w:val="single" w:sz="4" w:space="0" w:color="auto"/>
              <w:right w:val="single" w:sz="4" w:space="0" w:color="auto"/>
            </w:tcBorders>
            <w:hideMark/>
          </w:tcPr>
          <w:p w14:paraId="58E15069" w14:textId="77777777" w:rsidR="004A0C4C" w:rsidRDefault="004A0C4C">
            <w:pPr>
              <w:pStyle w:val="BodyText2"/>
              <w:ind w:right="-874"/>
              <w:rPr>
                <w:b/>
                <w:bCs/>
                <w:sz w:val="24"/>
              </w:rPr>
            </w:pPr>
            <w:r>
              <w:rPr>
                <w:b/>
                <w:bCs/>
                <w:sz w:val="24"/>
              </w:rPr>
              <w:t xml:space="preserve"> Chest </w:t>
            </w:r>
            <w:r>
              <w:rPr>
                <w:sz w:val="18"/>
              </w:rPr>
              <w:t>inches</w:t>
            </w:r>
          </w:p>
        </w:tc>
        <w:tc>
          <w:tcPr>
            <w:tcW w:w="1620" w:type="dxa"/>
            <w:tcBorders>
              <w:top w:val="single" w:sz="4" w:space="0" w:color="auto"/>
              <w:left w:val="single" w:sz="4" w:space="0" w:color="auto"/>
              <w:bottom w:val="single" w:sz="4" w:space="0" w:color="auto"/>
              <w:right w:val="single" w:sz="4" w:space="0" w:color="auto"/>
            </w:tcBorders>
            <w:hideMark/>
          </w:tcPr>
          <w:p w14:paraId="56D6AAA1" w14:textId="77777777" w:rsidR="004A0C4C" w:rsidRDefault="004A0C4C">
            <w:pPr>
              <w:pStyle w:val="BodyText2"/>
              <w:ind w:right="-874"/>
              <w:rPr>
                <w:b/>
                <w:bCs/>
                <w:sz w:val="24"/>
              </w:rPr>
            </w:pPr>
            <w:r>
              <w:rPr>
                <w:b/>
                <w:bCs/>
                <w:sz w:val="24"/>
              </w:rPr>
              <w:t xml:space="preserve"> Waist </w:t>
            </w:r>
            <w:r>
              <w:rPr>
                <w:sz w:val="18"/>
              </w:rPr>
              <w:t>inches</w:t>
            </w:r>
          </w:p>
        </w:tc>
        <w:tc>
          <w:tcPr>
            <w:tcW w:w="1620" w:type="dxa"/>
            <w:tcBorders>
              <w:top w:val="single" w:sz="4" w:space="0" w:color="auto"/>
              <w:left w:val="single" w:sz="4" w:space="0" w:color="auto"/>
              <w:bottom w:val="single" w:sz="4" w:space="0" w:color="auto"/>
              <w:right w:val="single" w:sz="4" w:space="0" w:color="auto"/>
            </w:tcBorders>
            <w:hideMark/>
          </w:tcPr>
          <w:p w14:paraId="045CBE34" w14:textId="77777777" w:rsidR="004A0C4C" w:rsidRDefault="004A0C4C">
            <w:pPr>
              <w:pStyle w:val="BodyText2"/>
              <w:ind w:right="-874"/>
              <w:rPr>
                <w:b/>
                <w:bCs/>
                <w:sz w:val="24"/>
              </w:rPr>
            </w:pPr>
            <w:r>
              <w:rPr>
                <w:b/>
                <w:bCs/>
                <w:sz w:val="24"/>
              </w:rPr>
              <w:t xml:space="preserve">  Hips </w:t>
            </w:r>
            <w:r>
              <w:rPr>
                <w:sz w:val="18"/>
              </w:rPr>
              <w:t>inches</w:t>
            </w:r>
          </w:p>
        </w:tc>
        <w:tc>
          <w:tcPr>
            <w:tcW w:w="1574" w:type="dxa"/>
            <w:tcBorders>
              <w:top w:val="single" w:sz="4" w:space="0" w:color="auto"/>
              <w:left w:val="single" w:sz="4" w:space="0" w:color="auto"/>
              <w:bottom w:val="single" w:sz="4" w:space="0" w:color="auto"/>
              <w:right w:val="single" w:sz="4" w:space="0" w:color="auto"/>
            </w:tcBorders>
            <w:hideMark/>
          </w:tcPr>
          <w:p w14:paraId="74F990F4" w14:textId="77777777" w:rsidR="004A0C4C" w:rsidRDefault="004A0C4C">
            <w:pPr>
              <w:pStyle w:val="BodyText2"/>
              <w:ind w:right="-874"/>
              <w:rPr>
                <w:b/>
                <w:bCs/>
                <w:sz w:val="24"/>
              </w:rPr>
            </w:pPr>
            <w:r>
              <w:rPr>
                <w:b/>
                <w:bCs/>
                <w:sz w:val="24"/>
              </w:rPr>
              <w:t xml:space="preserve">    Shoe</w:t>
            </w:r>
          </w:p>
        </w:tc>
      </w:tr>
      <w:tr w:rsidR="004A0C4C" w14:paraId="02570C04" w14:textId="77777777" w:rsidTr="004A0C4C">
        <w:trPr>
          <w:trHeight w:val="1033"/>
        </w:trPr>
        <w:tc>
          <w:tcPr>
            <w:tcW w:w="2160" w:type="dxa"/>
            <w:tcBorders>
              <w:top w:val="single" w:sz="4" w:space="0" w:color="auto"/>
              <w:left w:val="single" w:sz="4" w:space="0" w:color="auto"/>
              <w:bottom w:val="single" w:sz="4" w:space="0" w:color="auto"/>
              <w:right w:val="single" w:sz="4" w:space="0" w:color="auto"/>
            </w:tcBorders>
          </w:tcPr>
          <w:p w14:paraId="5ACE5E75" w14:textId="77777777" w:rsidR="004A0C4C" w:rsidRDefault="004A0C4C">
            <w:pPr>
              <w:pStyle w:val="BodyText2"/>
              <w:ind w:right="-874"/>
              <w:rPr>
                <w:sz w:val="24"/>
              </w:rPr>
            </w:pPr>
          </w:p>
        </w:tc>
        <w:tc>
          <w:tcPr>
            <w:tcW w:w="1620" w:type="dxa"/>
            <w:tcBorders>
              <w:top w:val="single" w:sz="4" w:space="0" w:color="auto"/>
              <w:left w:val="single" w:sz="4" w:space="0" w:color="auto"/>
              <w:bottom w:val="single" w:sz="4" w:space="0" w:color="auto"/>
              <w:right w:val="single" w:sz="4" w:space="0" w:color="auto"/>
            </w:tcBorders>
          </w:tcPr>
          <w:p w14:paraId="3A0AA33E" w14:textId="77777777" w:rsidR="004A0C4C" w:rsidRDefault="004A0C4C">
            <w:pPr>
              <w:pStyle w:val="BodyText2"/>
              <w:ind w:right="-874"/>
              <w:rPr>
                <w:sz w:val="24"/>
              </w:rPr>
            </w:pPr>
          </w:p>
        </w:tc>
        <w:tc>
          <w:tcPr>
            <w:tcW w:w="1620" w:type="dxa"/>
            <w:tcBorders>
              <w:top w:val="single" w:sz="4" w:space="0" w:color="auto"/>
              <w:left w:val="single" w:sz="4" w:space="0" w:color="auto"/>
              <w:bottom w:val="single" w:sz="4" w:space="0" w:color="auto"/>
              <w:right w:val="single" w:sz="4" w:space="0" w:color="auto"/>
            </w:tcBorders>
          </w:tcPr>
          <w:p w14:paraId="45255B36" w14:textId="77777777" w:rsidR="004A0C4C" w:rsidRDefault="004A0C4C">
            <w:pPr>
              <w:pStyle w:val="BodyText2"/>
              <w:ind w:right="-874"/>
              <w:rPr>
                <w:sz w:val="24"/>
              </w:rPr>
            </w:pPr>
          </w:p>
        </w:tc>
        <w:tc>
          <w:tcPr>
            <w:tcW w:w="1620" w:type="dxa"/>
            <w:tcBorders>
              <w:top w:val="single" w:sz="4" w:space="0" w:color="auto"/>
              <w:left w:val="single" w:sz="4" w:space="0" w:color="auto"/>
              <w:bottom w:val="single" w:sz="4" w:space="0" w:color="auto"/>
              <w:right w:val="single" w:sz="4" w:space="0" w:color="auto"/>
            </w:tcBorders>
          </w:tcPr>
          <w:p w14:paraId="452910B7" w14:textId="77777777" w:rsidR="004A0C4C" w:rsidRDefault="004A0C4C">
            <w:pPr>
              <w:pStyle w:val="BodyText2"/>
              <w:ind w:right="-874"/>
              <w:rPr>
                <w:sz w:val="24"/>
              </w:rPr>
            </w:pPr>
          </w:p>
        </w:tc>
        <w:tc>
          <w:tcPr>
            <w:tcW w:w="1574" w:type="dxa"/>
            <w:tcBorders>
              <w:top w:val="single" w:sz="4" w:space="0" w:color="auto"/>
              <w:left w:val="single" w:sz="4" w:space="0" w:color="auto"/>
              <w:bottom w:val="single" w:sz="4" w:space="0" w:color="auto"/>
              <w:right w:val="single" w:sz="4" w:space="0" w:color="auto"/>
            </w:tcBorders>
          </w:tcPr>
          <w:p w14:paraId="53731E1C" w14:textId="77777777" w:rsidR="004A0C4C" w:rsidRDefault="004A0C4C">
            <w:pPr>
              <w:pStyle w:val="BodyText2"/>
              <w:ind w:right="-874"/>
              <w:rPr>
                <w:sz w:val="24"/>
              </w:rPr>
            </w:pPr>
          </w:p>
        </w:tc>
      </w:tr>
    </w:tbl>
    <w:p w14:paraId="6074A1E2" w14:textId="77777777" w:rsidR="004A0C4C" w:rsidRPr="004A0C4C" w:rsidRDefault="004A0C4C" w:rsidP="004A0C4C">
      <w:pPr>
        <w:pStyle w:val="BodyText2"/>
        <w:ind w:right="-1054"/>
        <w:rPr>
          <w:b/>
          <w:bCs/>
          <w:color w:val="0000FF"/>
          <w:sz w:val="12"/>
          <w:szCs w:val="12"/>
        </w:rPr>
      </w:pPr>
    </w:p>
    <w:p w14:paraId="7573504A" w14:textId="77777777" w:rsidR="004A0C4C" w:rsidRDefault="004A0C4C" w:rsidP="004A0C4C">
      <w:pPr>
        <w:pStyle w:val="BodyText2"/>
        <w:ind w:right="-1234"/>
        <w:rPr>
          <w:b/>
          <w:bCs/>
        </w:rPr>
      </w:pPr>
      <w:r>
        <w:rPr>
          <w:b/>
          <w:bCs/>
        </w:rPr>
        <w:t xml:space="preserve">                                  Terms and Conditions</w:t>
      </w:r>
    </w:p>
    <w:p w14:paraId="63DC1B05" w14:textId="77777777" w:rsidR="004A0C4C" w:rsidRPr="004A0C4C" w:rsidRDefault="004A0C4C" w:rsidP="004A0C4C">
      <w:pPr>
        <w:pStyle w:val="BodyText2"/>
        <w:ind w:right="-1234"/>
        <w:rPr>
          <w:b/>
          <w:bCs/>
          <w:sz w:val="12"/>
          <w:szCs w:val="12"/>
        </w:rPr>
      </w:pPr>
    </w:p>
    <w:p w14:paraId="0E057DA4" w14:textId="321E1469" w:rsidR="006513E4" w:rsidRPr="00346669" w:rsidRDefault="006513E4" w:rsidP="006513E4">
      <w:pPr>
        <w:pStyle w:val="BodyText2"/>
        <w:ind w:left="-1080" w:right="-900"/>
        <w:rPr>
          <w:sz w:val="14"/>
          <w:szCs w:val="14"/>
        </w:rPr>
      </w:pPr>
      <w:r w:rsidRPr="00346669">
        <w:rPr>
          <w:sz w:val="14"/>
          <w:szCs w:val="14"/>
        </w:rPr>
        <w:t xml:space="preserve">If weather or any other circumstances beyond the control of C-LIFE causes the course to be delayed, changed or cancelled, no liability can be accepted by the aforesaid party for consequential loss, damage or expense incurred. Candidates using C-LIFE equipment for any course are responsible for that equipment and will be charged for any loss or damage arising from negligent behaviour. Candidates may not participate in any diving activities until full payment has been made prior to session. Duty of Care requirements state candidates between the ages of 10-16 must have a parent or guardian present while training is taking place. A teacher must be present if the course is organised through a school. A buoyancy control device must be worn during all water activities.  Cancelation of experience more than 14 days prior to start date will be refunded minus the £10 </w:t>
      </w:r>
      <w:r w:rsidR="007375C2">
        <w:rPr>
          <w:sz w:val="14"/>
          <w:szCs w:val="14"/>
        </w:rPr>
        <w:t>booking fee</w:t>
      </w:r>
      <w:r w:rsidRPr="00346669">
        <w:rPr>
          <w:sz w:val="14"/>
          <w:szCs w:val="14"/>
        </w:rPr>
        <w:t>. We maintain a 14 day non-refundable cancellation policy of course fees. Deferment within 14 days of course start date will incur an extra £</w:t>
      </w:r>
      <w:r w:rsidR="00FE390E">
        <w:rPr>
          <w:sz w:val="14"/>
          <w:szCs w:val="14"/>
        </w:rPr>
        <w:t>3</w:t>
      </w:r>
      <w:r w:rsidRPr="00346669">
        <w:rPr>
          <w:sz w:val="14"/>
          <w:szCs w:val="14"/>
        </w:rPr>
        <w:t xml:space="preserve">5 </w:t>
      </w:r>
      <w:r w:rsidR="00950033">
        <w:rPr>
          <w:sz w:val="14"/>
          <w:szCs w:val="14"/>
        </w:rPr>
        <w:t xml:space="preserve">booking </w:t>
      </w:r>
      <w:r w:rsidRPr="00346669">
        <w:rPr>
          <w:sz w:val="14"/>
          <w:szCs w:val="14"/>
        </w:rPr>
        <w:t xml:space="preserve">fee. C-LIFE or its employees cannot be held responsible for damage, loss or injury caused by negligence or otherwise by the student. C-LIFE staff commitment - current, active, insured with </w:t>
      </w:r>
      <w:r w:rsidR="007375C2">
        <w:rPr>
          <w:sz w:val="14"/>
          <w:szCs w:val="14"/>
        </w:rPr>
        <w:t>cleared DBS</w:t>
      </w:r>
      <w:r w:rsidRPr="00346669">
        <w:rPr>
          <w:sz w:val="14"/>
          <w:szCs w:val="14"/>
        </w:rPr>
        <w:t>s and will act in a professional manner. If candidate fails to turn up for the booked session money paid will not be refunded. Candidates will agree t</w:t>
      </w:r>
      <w:r>
        <w:rPr>
          <w:sz w:val="14"/>
          <w:szCs w:val="14"/>
        </w:rPr>
        <w:t>o abide by the rules of C-LIFE L</w:t>
      </w:r>
      <w:r w:rsidRPr="00346669">
        <w:rPr>
          <w:sz w:val="14"/>
          <w:szCs w:val="14"/>
        </w:rPr>
        <w:t xml:space="preserve">td in all diver-training matters.  </w:t>
      </w:r>
    </w:p>
    <w:p w14:paraId="03B1A27F" w14:textId="77777777" w:rsidR="004A0C4C" w:rsidRDefault="004A0C4C" w:rsidP="004A0C4C">
      <w:pPr>
        <w:pStyle w:val="BodyText2"/>
        <w:ind w:left="-1260" w:right="-1054"/>
        <w:rPr>
          <w:sz w:val="16"/>
        </w:rPr>
      </w:pPr>
      <w:r>
        <w:rPr>
          <w:sz w:val="16"/>
        </w:rPr>
        <w:t xml:space="preserve"> </w:t>
      </w:r>
    </w:p>
    <w:p w14:paraId="50B3922A" w14:textId="77777777" w:rsidR="004A0C4C" w:rsidRDefault="004A0C4C" w:rsidP="004A0C4C">
      <w:pPr>
        <w:pStyle w:val="BodyText2"/>
        <w:ind w:left="-1080" w:right="-1054"/>
        <w:rPr>
          <w:b/>
          <w:bCs/>
        </w:rPr>
      </w:pPr>
      <w:r>
        <w:rPr>
          <w:b/>
          <w:bCs/>
        </w:rPr>
        <w:t xml:space="preserve">I           </w:t>
      </w:r>
      <w:r>
        <w:rPr>
          <w:b/>
          <w:bCs/>
        </w:rPr>
        <w:tab/>
      </w:r>
      <w:r>
        <w:rPr>
          <w:b/>
          <w:bCs/>
        </w:rPr>
        <w:tab/>
        <w:t xml:space="preserve">                     </w:t>
      </w:r>
      <w:r w:rsidR="005502A5">
        <w:rPr>
          <w:b/>
          <w:bCs/>
        </w:rPr>
        <w:t xml:space="preserve">        </w:t>
      </w:r>
      <w:r w:rsidRPr="005502A5">
        <w:rPr>
          <w:b/>
          <w:bCs/>
          <w:sz w:val="18"/>
          <w:szCs w:val="18"/>
        </w:rPr>
        <w:t>have read, understood and agreed the terms and conditions of the booking</w:t>
      </w:r>
      <w:r>
        <w:rPr>
          <w:b/>
          <w:bCs/>
        </w:rPr>
        <w:t>.</w:t>
      </w:r>
    </w:p>
    <w:p w14:paraId="13FB3FA9" w14:textId="77777777" w:rsidR="004A0C4C" w:rsidRPr="004A0C4C" w:rsidRDefault="004A0C4C" w:rsidP="004A0C4C">
      <w:pPr>
        <w:pStyle w:val="BodyText2"/>
        <w:ind w:left="-1080" w:right="-1054" w:hanging="180"/>
        <w:rPr>
          <w:b/>
          <w:bCs/>
          <w:sz w:val="16"/>
          <w:szCs w:val="16"/>
        </w:rPr>
      </w:pPr>
      <w:r>
        <w:rPr>
          <w:b/>
          <w:bCs/>
        </w:rPr>
        <w:t xml:space="preserve">  </w:t>
      </w:r>
      <w:r w:rsidRPr="004A0C4C">
        <w:rPr>
          <w:b/>
          <w:bCs/>
          <w:color w:val="AEAAAA" w:themeColor="background2" w:themeShade="BF"/>
          <w:sz w:val="16"/>
          <w:szCs w:val="16"/>
        </w:rPr>
        <w:t>(</w:t>
      </w:r>
      <w:r>
        <w:rPr>
          <w:b/>
          <w:bCs/>
          <w:color w:val="AEAAAA" w:themeColor="background2" w:themeShade="BF"/>
          <w:sz w:val="16"/>
          <w:szCs w:val="16"/>
        </w:rPr>
        <w:t xml:space="preserve">Parent </w:t>
      </w:r>
      <w:r w:rsidR="005502A5">
        <w:rPr>
          <w:b/>
          <w:bCs/>
          <w:color w:val="AEAAAA" w:themeColor="background2" w:themeShade="BF"/>
          <w:sz w:val="16"/>
          <w:szCs w:val="16"/>
        </w:rPr>
        <w:t xml:space="preserve">for under 18yrs </w:t>
      </w:r>
      <w:r>
        <w:rPr>
          <w:b/>
          <w:bCs/>
          <w:color w:val="AEAAAA" w:themeColor="background2" w:themeShade="BF"/>
          <w:sz w:val="16"/>
          <w:szCs w:val="16"/>
        </w:rPr>
        <w:t>and</w:t>
      </w:r>
      <w:r w:rsidR="005502A5">
        <w:rPr>
          <w:b/>
          <w:bCs/>
          <w:color w:val="AEAAAA" w:themeColor="background2" w:themeShade="BF"/>
          <w:sz w:val="16"/>
          <w:szCs w:val="16"/>
        </w:rPr>
        <w:t>/or</w:t>
      </w:r>
      <w:r>
        <w:rPr>
          <w:b/>
          <w:bCs/>
          <w:color w:val="AEAAAA" w:themeColor="background2" w:themeShade="BF"/>
          <w:sz w:val="16"/>
          <w:szCs w:val="16"/>
        </w:rPr>
        <w:t xml:space="preserve"> Participant</w:t>
      </w:r>
      <w:r w:rsidRPr="004A0C4C">
        <w:rPr>
          <w:b/>
          <w:bCs/>
          <w:color w:val="AEAAAA" w:themeColor="background2" w:themeShade="BF"/>
          <w:sz w:val="16"/>
          <w:szCs w:val="16"/>
        </w:rPr>
        <w:t>)</w:t>
      </w:r>
    </w:p>
    <w:p w14:paraId="28C5E72D" w14:textId="77777777" w:rsidR="004A0C4C" w:rsidRDefault="004A0C4C" w:rsidP="004A0C4C">
      <w:pPr>
        <w:pStyle w:val="BodyText2"/>
        <w:ind w:left="-1080" w:right="-1054"/>
        <w:rPr>
          <w:b/>
          <w:bCs/>
        </w:rPr>
      </w:pPr>
    </w:p>
    <w:p w14:paraId="4B426657" w14:textId="77777777" w:rsidR="004A0C4C" w:rsidRDefault="004A0C4C" w:rsidP="004A0C4C">
      <w:pPr>
        <w:pStyle w:val="BodyText2"/>
        <w:ind w:left="-1080" w:right="-1054"/>
        <w:rPr>
          <w:b/>
          <w:bCs/>
        </w:rPr>
      </w:pPr>
      <w:r>
        <w:rPr>
          <w:b/>
          <w:bCs/>
        </w:rPr>
        <w:t xml:space="preserve">Signature                                   </w:t>
      </w:r>
      <w:r w:rsidR="005502A5">
        <w:rPr>
          <w:b/>
          <w:bCs/>
        </w:rPr>
        <w:t xml:space="preserve">                                                </w:t>
      </w:r>
      <w:r>
        <w:rPr>
          <w:b/>
          <w:bCs/>
        </w:rPr>
        <w:t>Date         /         /</w:t>
      </w:r>
    </w:p>
    <w:p w14:paraId="4D5CEBE6" w14:textId="77777777" w:rsidR="004A0C4C" w:rsidRDefault="004A0C4C" w:rsidP="004A0C4C">
      <w:pPr>
        <w:pStyle w:val="BodyText2"/>
        <w:ind w:left="-1080" w:right="-1054"/>
        <w:rPr>
          <w:b/>
          <w:bCs/>
        </w:rPr>
      </w:pPr>
      <w:r w:rsidRPr="004A0C4C">
        <w:rPr>
          <w:b/>
          <w:bCs/>
          <w:color w:val="AEAAAA" w:themeColor="background2" w:themeShade="BF"/>
          <w:sz w:val="16"/>
          <w:szCs w:val="16"/>
        </w:rPr>
        <w:t>(</w:t>
      </w:r>
      <w:r>
        <w:rPr>
          <w:b/>
          <w:bCs/>
          <w:color w:val="AEAAAA" w:themeColor="background2" w:themeShade="BF"/>
          <w:sz w:val="16"/>
          <w:szCs w:val="16"/>
        </w:rPr>
        <w:t xml:space="preserve">Parent </w:t>
      </w:r>
      <w:r w:rsidR="005502A5">
        <w:rPr>
          <w:b/>
          <w:bCs/>
          <w:color w:val="AEAAAA" w:themeColor="background2" w:themeShade="BF"/>
          <w:sz w:val="16"/>
          <w:szCs w:val="16"/>
        </w:rPr>
        <w:t xml:space="preserve">for under 18yrs, </w:t>
      </w:r>
      <w:r>
        <w:rPr>
          <w:b/>
          <w:bCs/>
          <w:color w:val="AEAAAA" w:themeColor="background2" w:themeShade="BF"/>
          <w:sz w:val="16"/>
          <w:szCs w:val="16"/>
        </w:rPr>
        <w:t>and</w:t>
      </w:r>
      <w:r w:rsidR="005502A5">
        <w:rPr>
          <w:b/>
          <w:bCs/>
          <w:color w:val="AEAAAA" w:themeColor="background2" w:themeShade="BF"/>
          <w:sz w:val="16"/>
          <w:szCs w:val="16"/>
        </w:rPr>
        <w:t>/or</w:t>
      </w:r>
      <w:r>
        <w:rPr>
          <w:b/>
          <w:bCs/>
          <w:color w:val="AEAAAA" w:themeColor="background2" w:themeShade="BF"/>
          <w:sz w:val="16"/>
          <w:szCs w:val="16"/>
        </w:rPr>
        <w:t xml:space="preserve"> Participant</w:t>
      </w:r>
      <w:r w:rsidR="005502A5">
        <w:rPr>
          <w:b/>
          <w:bCs/>
          <w:color w:val="AEAAAA" w:themeColor="background2" w:themeShade="BF"/>
          <w:sz w:val="16"/>
          <w:szCs w:val="16"/>
        </w:rPr>
        <w:t>)</w:t>
      </w:r>
    </w:p>
    <w:p w14:paraId="00D2BDA9" w14:textId="77777777" w:rsidR="004A0C4C" w:rsidRDefault="004A0C4C" w:rsidP="004A0C4C">
      <w:pPr>
        <w:ind w:left="-600" w:right="-600"/>
        <w:rPr>
          <w:sz w:val="16"/>
        </w:rPr>
      </w:pPr>
    </w:p>
    <w:p w14:paraId="2FC2AD79" w14:textId="77777777" w:rsidR="004A0C4C" w:rsidRDefault="004A0C4C" w:rsidP="004A0C4C">
      <w:pPr>
        <w:ind w:left="-600" w:right="-600"/>
        <w:rPr>
          <w:rFonts w:ascii="Comic Sans MS" w:hAnsi="Comic Sans MS"/>
          <w:sz w:val="16"/>
        </w:rPr>
      </w:pPr>
      <w:r>
        <w:rPr>
          <w:rFonts w:ascii="Comic Sans MS" w:hAnsi="Comic Sans MS"/>
          <w:sz w:val="16"/>
        </w:rPr>
        <w:t xml:space="preserve"> </w:t>
      </w:r>
      <w:r>
        <w:rPr>
          <w:rFonts w:ascii="Comic Sans MS" w:hAnsi="Comic Sans MS"/>
          <w:b/>
          <w:sz w:val="16"/>
        </w:rPr>
        <w:t>Return Forms to</w:t>
      </w:r>
      <w:r>
        <w:rPr>
          <w:rFonts w:ascii="Comic Sans MS" w:hAnsi="Comic Sans MS"/>
          <w:sz w:val="16"/>
        </w:rPr>
        <w:t xml:space="preserve">:- C-Life Ltd, COLLODI, Mead Road, Chislehurst, </w:t>
      </w:r>
      <w:smartTag w:uri="urn:schemas-microsoft-com:office:smarttags" w:element="place">
        <w:smartTag w:uri="urn:schemas-microsoft-com:office:smarttags" w:element="City">
          <w:r>
            <w:rPr>
              <w:rFonts w:ascii="Comic Sans MS" w:hAnsi="Comic Sans MS"/>
              <w:sz w:val="16"/>
            </w:rPr>
            <w:t>Kent</w:t>
          </w:r>
        </w:smartTag>
        <w:r>
          <w:rPr>
            <w:rFonts w:ascii="Comic Sans MS" w:hAnsi="Comic Sans MS"/>
            <w:sz w:val="16"/>
          </w:rPr>
          <w:t xml:space="preserve">, </w:t>
        </w:r>
        <w:smartTag w:uri="urn:schemas-microsoft-com:office:smarttags" w:element="PostalCode">
          <w:r>
            <w:rPr>
              <w:rFonts w:ascii="Comic Sans MS" w:hAnsi="Comic Sans MS"/>
              <w:sz w:val="16"/>
            </w:rPr>
            <w:t>BR7 6AD</w:t>
          </w:r>
        </w:smartTag>
      </w:smartTag>
      <w:r>
        <w:rPr>
          <w:rFonts w:ascii="Comic Sans MS" w:hAnsi="Comic Sans MS"/>
          <w:sz w:val="16"/>
        </w:rPr>
        <w:t xml:space="preserve">. Tel: 0208 295 4061  Mobile: 07831 444 903 </w:t>
      </w:r>
    </w:p>
    <w:p w14:paraId="5A85D3D2" w14:textId="77777777" w:rsidR="004A0C4C" w:rsidRDefault="004A0C4C" w:rsidP="004A0C4C">
      <w:pPr>
        <w:jc w:val="center"/>
      </w:pPr>
      <w:r>
        <w:rPr>
          <w:rFonts w:ascii="Comic Sans MS" w:hAnsi="Comic Sans MS"/>
          <w:sz w:val="16"/>
        </w:rPr>
        <w:t>Email:</w:t>
      </w:r>
      <w:r>
        <w:t xml:space="preserve"> </w:t>
      </w:r>
      <w:hyperlink r:id="rId5" w:history="1">
        <w:r>
          <w:rPr>
            <w:rStyle w:val="Hyperlink"/>
            <w:rFonts w:ascii="Comic Sans MS" w:hAnsi="Comic Sans MS"/>
            <w:sz w:val="16"/>
          </w:rPr>
          <w:t>serena@clife.co.uk</w:t>
        </w:r>
      </w:hyperlink>
      <w:r>
        <w:t xml:space="preserve"> </w:t>
      </w:r>
      <w:hyperlink r:id="rId6" w:history="1">
        <w:r>
          <w:rPr>
            <w:rStyle w:val="Hyperlink"/>
            <w:rFonts w:ascii="Comic Sans MS" w:hAnsi="Comic Sans MS"/>
            <w:sz w:val="16"/>
          </w:rPr>
          <w:t>www.clife.co.uk</w:t>
        </w:r>
      </w:hyperlink>
    </w:p>
    <w:sectPr w:rsidR="004A0C4C" w:rsidSect="004A0C4C">
      <w:pgSz w:w="11906" w:h="16838" w:code="9"/>
      <w:pgMar w:top="567" w:right="1440" w:bottom="567"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4C"/>
    <w:rsid w:val="001D0703"/>
    <w:rsid w:val="00252F2F"/>
    <w:rsid w:val="004A0C4C"/>
    <w:rsid w:val="005502A5"/>
    <w:rsid w:val="00562F2E"/>
    <w:rsid w:val="006513E4"/>
    <w:rsid w:val="007375C2"/>
    <w:rsid w:val="00887D26"/>
    <w:rsid w:val="008A2E7F"/>
    <w:rsid w:val="008F23D3"/>
    <w:rsid w:val="00950033"/>
    <w:rsid w:val="00A30916"/>
    <w:rsid w:val="00D97524"/>
    <w:rsid w:val="00EC2317"/>
    <w:rsid w:val="00FE390E"/>
    <w:rsid w:val="00FE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AEF7985"/>
  <w15:chartTrackingRefBased/>
  <w15:docId w15:val="{13DBB9CD-26A5-4BCA-B9FC-04CBCD50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C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A0C4C"/>
    <w:rPr>
      <w:color w:val="0000FF"/>
      <w:u w:val="single"/>
    </w:rPr>
  </w:style>
  <w:style w:type="paragraph" w:styleId="BodyText2">
    <w:name w:val="Body Text 2"/>
    <w:basedOn w:val="Normal"/>
    <w:link w:val="BodyText2Char"/>
    <w:semiHidden/>
    <w:unhideWhenUsed/>
    <w:rsid w:val="004A0C4C"/>
    <w:pPr>
      <w:jc w:val="both"/>
    </w:pPr>
    <w:rPr>
      <w:rFonts w:ascii="Comic Sans MS" w:hAnsi="Comic Sans MS"/>
      <w:sz w:val="20"/>
    </w:rPr>
  </w:style>
  <w:style w:type="character" w:customStyle="1" w:styleId="BodyText2Char">
    <w:name w:val="Body Text 2 Char"/>
    <w:basedOn w:val="DefaultParagraphFont"/>
    <w:link w:val="BodyText2"/>
    <w:semiHidden/>
    <w:rsid w:val="004A0C4C"/>
    <w:rPr>
      <w:rFonts w:ascii="Comic Sans MS" w:eastAsia="Times New Roman" w:hAnsi="Comic Sans M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fe.co.uk/" TargetMode="External"/><Relationship Id="rId5" Type="http://schemas.openxmlformats.org/officeDocument/2006/relationships/hyperlink" Target="mailto:serena@clif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Barnard</dc:creator>
  <cp:keywords/>
  <dc:description/>
  <cp:lastModifiedBy>Serena Barnard</cp:lastModifiedBy>
  <cp:revision>7</cp:revision>
  <dcterms:created xsi:type="dcterms:W3CDTF">2016-05-03T16:49:00Z</dcterms:created>
  <dcterms:modified xsi:type="dcterms:W3CDTF">2019-01-01T21:17:00Z</dcterms:modified>
</cp:coreProperties>
</file>