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6DAF" w14:textId="77777777" w:rsidR="009B06C9" w:rsidRDefault="009B06C9" w:rsidP="009B06C9">
      <w:pPr>
        <w:jc w:val="center"/>
        <w:rPr>
          <w:sz w:val="28"/>
        </w:rPr>
      </w:pPr>
      <w:r>
        <w:rPr>
          <w:noProof/>
          <w:lang w:eastAsia="en-GB"/>
        </w:rPr>
        <w:drawing>
          <wp:inline distT="0" distB="0" distL="0" distR="0" wp14:anchorId="29C4027C" wp14:editId="5FA00F1C">
            <wp:extent cx="949325" cy="843915"/>
            <wp:effectExtent l="0" t="0" r="3175" b="0"/>
            <wp:docPr id="1" name="Picture 1" descr="cli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9325" cy="843915"/>
                    </a:xfrm>
                    <a:prstGeom prst="rect">
                      <a:avLst/>
                    </a:prstGeom>
                    <a:noFill/>
                    <a:ln>
                      <a:noFill/>
                    </a:ln>
                  </pic:spPr>
                </pic:pic>
              </a:graphicData>
            </a:graphic>
          </wp:inline>
        </w:drawing>
      </w:r>
    </w:p>
    <w:p w14:paraId="70D28E97" w14:textId="0090C036" w:rsidR="009B06C9" w:rsidRDefault="009B06C9" w:rsidP="009B06C9">
      <w:pPr>
        <w:pStyle w:val="Caption"/>
        <w:rPr>
          <w:b/>
          <w:bCs/>
          <w:sz w:val="32"/>
        </w:rPr>
      </w:pPr>
      <w:r>
        <w:rPr>
          <w:b/>
          <w:bCs/>
          <w:sz w:val="32"/>
        </w:rPr>
        <w:t>Rescue</w:t>
      </w:r>
      <w:r w:rsidR="006037E2">
        <w:rPr>
          <w:b/>
          <w:bCs/>
          <w:sz w:val="32"/>
        </w:rPr>
        <w:t xml:space="preserve"> &amp; EFR</w:t>
      </w:r>
      <w:r>
        <w:rPr>
          <w:b/>
          <w:bCs/>
          <w:sz w:val="32"/>
        </w:rPr>
        <w:t xml:space="preserve"> Diver Booking Form</w:t>
      </w:r>
    </w:p>
    <w:p w14:paraId="58B523A6" w14:textId="77777777" w:rsidR="009B06C9" w:rsidRDefault="009B06C9" w:rsidP="009B06C9">
      <w:pPr>
        <w:jc w:val="center"/>
      </w:pPr>
    </w:p>
    <w:p w14:paraId="38258D9E" w14:textId="77777777" w:rsidR="009B06C9" w:rsidRPr="008336CF" w:rsidRDefault="009B06C9" w:rsidP="008336CF">
      <w:pPr>
        <w:pStyle w:val="BodyText2"/>
        <w:ind w:left="-900" w:right="-874"/>
      </w:pPr>
      <w:r>
        <w:t>Equipment, tuition, crew</w:t>
      </w:r>
      <w:r w:rsidR="008336CF">
        <w:t xml:space="preserve">packs for the courses and </w:t>
      </w:r>
      <w:r>
        <w:t>DVD loan supplied by C-Life. £10</w:t>
      </w:r>
      <w:r w:rsidR="008336CF">
        <w:t>/day</w:t>
      </w:r>
      <w:r>
        <w:t xml:space="preserve"> lake fee not inc</w:t>
      </w:r>
      <w:r w:rsidR="008336CF">
        <w:t>luded</w:t>
      </w:r>
    </w:p>
    <w:tbl>
      <w:tblPr>
        <w:tblW w:w="1057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780"/>
        <w:gridCol w:w="4454"/>
      </w:tblGrid>
      <w:tr w:rsidR="009B06C9" w14:paraId="0D4B4120" w14:textId="77777777" w:rsidTr="00E90FDB">
        <w:trPr>
          <w:trHeight w:val="435"/>
        </w:trPr>
        <w:tc>
          <w:tcPr>
            <w:tcW w:w="2340" w:type="dxa"/>
          </w:tcPr>
          <w:p w14:paraId="13B6B8F9" w14:textId="77777777" w:rsidR="009B06C9" w:rsidRDefault="009B06C9" w:rsidP="00E90FDB">
            <w:pPr>
              <w:pStyle w:val="BodyText2"/>
              <w:ind w:right="-874"/>
            </w:pPr>
            <w:r>
              <w:t xml:space="preserve"> Mr/Mrs/Dr/Miss/Ms</w:t>
            </w:r>
          </w:p>
        </w:tc>
        <w:tc>
          <w:tcPr>
            <w:tcW w:w="3780" w:type="dxa"/>
          </w:tcPr>
          <w:p w14:paraId="63E2E260" w14:textId="77777777" w:rsidR="009B06C9" w:rsidRDefault="009B06C9" w:rsidP="00E90FDB">
            <w:pPr>
              <w:pStyle w:val="BodyText2"/>
              <w:ind w:right="-874"/>
              <w:jc w:val="left"/>
            </w:pPr>
            <w:r>
              <w:t>First Name:</w:t>
            </w:r>
          </w:p>
        </w:tc>
        <w:tc>
          <w:tcPr>
            <w:tcW w:w="4454" w:type="dxa"/>
          </w:tcPr>
          <w:p w14:paraId="12136661" w14:textId="77777777" w:rsidR="009B06C9" w:rsidRDefault="009B06C9" w:rsidP="00E90FDB">
            <w:pPr>
              <w:pStyle w:val="BodyText2"/>
              <w:ind w:right="-874"/>
            </w:pPr>
            <w:r>
              <w:t>Surname:</w:t>
            </w:r>
          </w:p>
        </w:tc>
      </w:tr>
      <w:tr w:rsidR="009B06C9" w14:paraId="0A6F5F8E" w14:textId="77777777" w:rsidTr="00E90FDB">
        <w:tc>
          <w:tcPr>
            <w:tcW w:w="10574" w:type="dxa"/>
            <w:gridSpan w:val="3"/>
          </w:tcPr>
          <w:p w14:paraId="1B0E30B5" w14:textId="77777777" w:rsidR="009B06C9" w:rsidRDefault="009B06C9" w:rsidP="00E90FDB">
            <w:pPr>
              <w:pStyle w:val="BodyText2"/>
              <w:ind w:right="-874"/>
            </w:pPr>
            <w:r>
              <w:t>Home/Delivery Address:</w:t>
            </w:r>
          </w:p>
        </w:tc>
      </w:tr>
      <w:tr w:rsidR="009B06C9" w14:paraId="4FD03FDE" w14:textId="77777777" w:rsidTr="00E90FDB">
        <w:tc>
          <w:tcPr>
            <w:tcW w:w="10574" w:type="dxa"/>
            <w:gridSpan w:val="3"/>
          </w:tcPr>
          <w:p w14:paraId="6DB18F38" w14:textId="77777777" w:rsidR="009B06C9" w:rsidRDefault="009B06C9" w:rsidP="00E90FDB">
            <w:pPr>
              <w:pStyle w:val="BodyText2"/>
              <w:ind w:right="-874"/>
            </w:pPr>
          </w:p>
        </w:tc>
      </w:tr>
      <w:tr w:rsidR="009B06C9" w14:paraId="3F97D038" w14:textId="77777777" w:rsidTr="00E90FDB">
        <w:tc>
          <w:tcPr>
            <w:tcW w:w="10574" w:type="dxa"/>
            <w:gridSpan w:val="3"/>
          </w:tcPr>
          <w:p w14:paraId="032F107A" w14:textId="77777777" w:rsidR="009B06C9" w:rsidRDefault="009B06C9" w:rsidP="00E90FDB">
            <w:pPr>
              <w:pStyle w:val="BodyText2"/>
              <w:ind w:right="-874"/>
            </w:pPr>
            <w:r>
              <w:t>Post Code:</w:t>
            </w:r>
          </w:p>
        </w:tc>
      </w:tr>
      <w:tr w:rsidR="009B06C9" w14:paraId="48E7AA99" w14:textId="77777777" w:rsidTr="00E90FDB">
        <w:tc>
          <w:tcPr>
            <w:tcW w:w="10574" w:type="dxa"/>
            <w:gridSpan w:val="3"/>
          </w:tcPr>
          <w:p w14:paraId="3E1BBB27" w14:textId="77777777" w:rsidR="009B06C9" w:rsidRDefault="009B06C9" w:rsidP="00E90FDB">
            <w:pPr>
              <w:pStyle w:val="BodyText2"/>
              <w:ind w:right="-874"/>
            </w:pPr>
            <w:r>
              <w:t xml:space="preserve">Work Tel:                                             Home:                                      </w:t>
            </w:r>
            <w:smartTag w:uri="urn:schemas-microsoft-com:office:smarttags" w:element="City">
              <w:smartTag w:uri="urn:schemas-microsoft-com:office:smarttags" w:element="place">
                <w:r>
                  <w:t>Mobile</w:t>
                </w:r>
              </w:smartTag>
            </w:smartTag>
            <w:r>
              <w:t>:</w:t>
            </w:r>
          </w:p>
        </w:tc>
      </w:tr>
      <w:tr w:rsidR="009B06C9" w14:paraId="63436372" w14:textId="77777777" w:rsidTr="00E90FDB">
        <w:tc>
          <w:tcPr>
            <w:tcW w:w="10574" w:type="dxa"/>
            <w:gridSpan w:val="3"/>
          </w:tcPr>
          <w:p w14:paraId="7A888AD7" w14:textId="77777777" w:rsidR="009B06C9" w:rsidRDefault="009B06C9" w:rsidP="00E90FDB">
            <w:pPr>
              <w:pStyle w:val="BodyText2"/>
              <w:ind w:right="-874"/>
            </w:pPr>
            <w:r>
              <w:t>Date of birth         /         /             Age                   Occupation:</w:t>
            </w:r>
          </w:p>
        </w:tc>
      </w:tr>
      <w:tr w:rsidR="009B06C9" w14:paraId="78E51E6E" w14:textId="77777777" w:rsidTr="00E90FDB">
        <w:tc>
          <w:tcPr>
            <w:tcW w:w="10574" w:type="dxa"/>
            <w:gridSpan w:val="3"/>
          </w:tcPr>
          <w:p w14:paraId="2B4B0AAB" w14:textId="1737735E" w:rsidR="009B06C9" w:rsidRDefault="009B06C9" w:rsidP="00E90FDB">
            <w:pPr>
              <w:pStyle w:val="BodyText2"/>
              <w:ind w:right="-874"/>
            </w:pPr>
            <w:r>
              <w:t xml:space="preserve">Course start date:        /        / </w:t>
            </w:r>
            <w:r w:rsidR="0026771A">
              <w:t>1</w:t>
            </w:r>
            <w:r w:rsidR="0038102F">
              <w:t>9</w:t>
            </w:r>
            <w:r>
              <w:t xml:space="preserve">                              email:</w:t>
            </w:r>
          </w:p>
        </w:tc>
      </w:tr>
      <w:tr w:rsidR="009B06C9" w14:paraId="48F9C57D" w14:textId="77777777" w:rsidTr="00E90FDB">
        <w:tc>
          <w:tcPr>
            <w:tcW w:w="10574" w:type="dxa"/>
            <w:gridSpan w:val="3"/>
          </w:tcPr>
          <w:p w14:paraId="08CD59C6" w14:textId="77777777" w:rsidR="009B06C9" w:rsidRDefault="009B06C9" w:rsidP="00E90FDB">
            <w:pPr>
              <w:pStyle w:val="BodyText2"/>
              <w:ind w:right="-874"/>
            </w:pPr>
            <w:r>
              <w:t>Where did you hear about this course?</w:t>
            </w:r>
          </w:p>
        </w:tc>
      </w:tr>
    </w:tbl>
    <w:p w14:paraId="311A2DF8" w14:textId="77777777" w:rsidR="009B06C9" w:rsidRDefault="009B06C9" w:rsidP="009B06C9">
      <w:pPr>
        <w:pStyle w:val="BodyText2"/>
        <w:ind w:right="-874"/>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1581"/>
        <w:gridCol w:w="1582"/>
        <w:gridCol w:w="1574"/>
        <w:gridCol w:w="1533"/>
      </w:tblGrid>
      <w:tr w:rsidR="009B06C9" w14:paraId="1B0E1468" w14:textId="77777777" w:rsidTr="00E90FDB">
        <w:tc>
          <w:tcPr>
            <w:tcW w:w="2160" w:type="dxa"/>
          </w:tcPr>
          <w:p w14:paraId="5462499A" w14:textId="77777777" w:rsidR="009B06C9" w:rsidRDefault="009B06C9" w:rsidP="00E90FDB">
            <w:pPr>
              <w:pStyle w:val="BodyText2"/>
              <w:ind w:right="-874"/>
              <w:rPr>
                <w:sz w:val="24"/>
              </w:rPr>
            </w:pPr>
            <w:r>
              <w:rPr>
                <w:sz w:val="24"/>
              </w:rPr>
              <w:t xml:space="preserve">  </w:t>
            </w:r>
            <w:r>
              <w:rPr>
                <w:b/>
                <w:bCs/>
                <w:sz w:val="24"/>
              </w:rPr>
              <w:t>Height</w:t>
            </w:r>
            <w:r>
              <w:rPr>
                <w:sz w:val="24"/>
              </w:rPr>
              <w:t xml:space="preserve"> </w:t>
            </w:r>
            <w:r>
              <w:rPr>
                <w:sz w:val="18"/>
              </w:rPr>
              <w:t>ft &amp; inches</w:t>
            </w:r>
          </w:p>
        </w:tc>
        <w:tc>
          <w:tcPr>
            <w:tcW w:w="1620" w:type="dxa"/>
          </w:tcPr>
          <w:p w14:paraId="59AE6FDC" w14:textId="77777777" w:rsidR="009B06C9" w:rsidRDefault="009B06C9" w:rsidP="00E90FDB">
            <w:pPr>
              <w:pStyle w:val="BodyText2"/>
              <w:ind w:right="-874"/>
              <w:rPr>
                <w:b/>
                <w:bCs/>
                <w:sz w:val="24"/>
              </w:rPr>
            </w:pPr>
            <w:r>
              <w:rPr>
                <w:b/>
                <w:bCs/>
                <w:sz w:val="24"/>
              </w:rPr>
              <w:t xml:space="preserve"> Chest </w:t>
            </w:r>
            <w:r>
              <w:rPr>
                <w:sz w:val="18"/>
              </w:rPr>
              <w:t>inches</w:t>
            </w:r>
          </w:p>
        </w:tc>
        <w:tc>
          <w:tcPr>
            <w:tcW w:w="1620" w:type="dxa"/>
          </w:tcPr>
          <w:p w14:paraId="14063FBD" w14:textId="77777777" w:rsidR="009B06C9" w:rsidRDefault="009B06C9" w:rsidP="00E90FDB">
            <w:pPr>
              <w:pStyle w:val="BodyText2"/>
              <w:ind w:right="-874"/>
              <w:rPr>
                <w:b/>
                <w:bCs/>
                <w:sz w:val="24"/>
              </w:rPr>
            </w:pPr>
            <w:r>
              <w:rPr>
                <w:b/>
                <w:bCs/>
                <w:sz w:val="24"/>
              </w:rPr>
              <w:t xml:space="preserve"> Waist </w:t>
            </w:r>
            <w:r>
              <w:rPr>
                <w:sz w:val="18"/>
              </w:rPr>
              <w:t>inches</w:t>
            </w:r>
          </w:p>
        </w:tc>
        <w:tc>
          <w:tcPr>
            <w:tcW w:w="1620" w:type="dxa"/>
          </w:tcPr>
          <w:p w14:paraId="4EC7EFF4" w14:textId="77777777" w:rsidR="009B06C9" w:rsidRDefault="009B06C9" w:rsidP="00E90FDB">
            <w:pPr>
              <w:pStyle w:val="BodyText2"/>
              <w:ind w:right="-874"/>
              <w:rPr>
                <w:b/>
                <w:bCs/>
                <w:sz w:val="24"/>
              </w:rPr>
            </w:pPr>
            <w:r>
              <w:rPr>
                <w:b/>
                <w:bCs/>
                <w:sz w:val="24"/>
              </w:rPr>
              <w:t xml:space="preserve">  Hips </w:t>
            </w:r>
            <w:r>
              <w:rPr>
                <w:sz w:val="18"/>
              </w:rPr>
              <w:t>inches</w:t>
            </w:r>
          </w:p>
        </w:tc>
        <w:tc>
          <w:tcPr>
            <w:tcW w:w="1574" w:type="dxa"/>
          </w:tcPr>
          <w:p w14:paraId="674D499E" w14:textId="77777777" w:rsidR="009B06C9" w:rsidRDefault="009B06C9" w:rsidP="00E90FDB">
            <w:pPr>
              <w:pStyle w:val="BodyText2"/>
              <w:ind w:right="-874"/>
              <w:rPr>
                <w:b/>
                <w:bCs/>
                <w:sz w:val="24"/>
              </w:rPr>
            </w:pPr>
            <w:r>
              <w:rPr>
                <w:b/>
                <w:bCs/>
                <w:sz w:val="24"/>
              </w:rPr>
              <w:t xml:space="preserve">    Shoe</w:t>
            </w:r>
          </w:p>
        </w:tc>
      </w:tr>
      <w:tr w:rsidR="009B06C9" w14:paraId="19AA9B0B" w14:textId="77777777" w:rsidTr="00E90FDB">
        <w:trPr>
          <w:trHeight w:val="792"/>
        </w:trPr>
        <w:tc>
          <w:tcPr>
            <w:tcW w:w="2160" w:type="dxa"/>
          </w:tcPr>
          <w:p w14:paraId="0631A3BD" w14:textId="77777777" w:rsidR="009B06C9" w:rsidRDefault="009B06C9" w:rsidP="00E90FDB">
            <w:pPr>
              <w:pStyle w:val="BodyText2"/>
              <w:ind w:right="-874"/>
              <w:rPr>
                <w:sz w:val="24"/>
              </w:rPr>
            </w:pPr>
          </w:p>
        </w:tc>
        <w:tc>
          <w:tcPr>
            <w:tcW w:w="1620" w:type="dxa"/>
          </w:tcPr>
          <w:p w14:paraId="396347DA" w14:textId="77777777" w:rsidR="009B06C9" w:rsidRDefault="009B06C9" w:rsidP="00E90FDB">
            <w:pPr>
              <w:pStyle w:val="BodyText2"/>
              <w:ind w:right="-874"/>
              <w:rPr>
                <w:sz w:val="24"/>
              </w:rPr>
            </w:pPr>
          </w:p>
        </w:tc>
        <w:tc>
          <w:tcPr>
            <w:tcW w:w="1620" w:type="dxa"/>
          </w:tcPr>
          <w:p w14:paraId="30C846E5" w14:textId="77777777" w:rsidR="009B06C9" w:rsidRDefault="009B06C9" w:rsidP="00E90FDB">
            <w:pPr>
              <w:pStyle w:val="BodyText2"/>
              <w:ind w:right="-874"/>
              <w:rPr>
                <w:sz w:val="24"/>
              </w:rPr>
            </w:pPr>
          </w:p>
        </w:tc>
        <w:tc>
          <w:tcPr>
            <w:tcW w:w="1620" w:type="dxa"/>
          </w:tcPr>
          <w:p w14:paraId="0E548AB9" w14:textId="77777777" w:rsidR="009B06C9" w:rsidRDefault="009B06C9" w:rsidP="00E90FDB">
            <w:pPr>
              <w:pStyle w:val="BodyText2"/>
              <w:ind w:right="-874"/>
              <w:rPr>
                <w:sz w:val="24"/>
              </w:rPr>
            </w:pPr>
          </w:p>
        </w:tc>
        <w:tc>
          <w:tcPr>
            <w:tcW w:w="1574" w:type="dxa"/>
          </w:tcPr>
          <w:p w14:paraId="5C5A9247" w14:textId="77777777" w:rsidR="009B06C9" w:rsidRDefault="009B06C9" w:rsidP="00E90FDB">
            <w:pPr>
              <w:pStyle w:val="BodyText2"/>
              <w:ind w:right="-874"/>
              <w:rPr>
                <w:sz w:val="24"/>
              </w:rPr>
            </w:pPr>
          </w:p>
        </w:tc>
      </w:tr>
    </w:tbl>
    <w:p w14:paraId="410AA207" w14:textId="77777777" w:rsidR="009B06C9" w:rsidRDefault="009B06C9" w:rsidP="009B06C9">
      <w:pPr>
        <w:pStyle w:val="BodyText2"/>
        <w:ind w:right="-874"/>
        <w:rPr>
          <w:sz w:val="24"/>
        </w:rPr>
      </w:pPr>
      <w:r>
        <w:rPr>
          <w:noProof/>
          <w:lang w:eastAsia="en-GB"/>
        </w:rPr>
        <mc:AlternateContent>
          <mc:Choice Requires="wps">
            <w:drawing>
              <wp:anchor distT="0" distB="0" distL="114300" distR="114300" simplePos="0" relativeHeight="251659264" behindDoc="0" locked="0" layoutInCell="1" allowOverlap="1" wp14:anchorId="1A708AA1" wp14:editId="6A82F3B7">
                <wp:simplePos x="0" y="0"/>
                <wp:positionH relativeFrom="column">
                  <wp:posOffset>4114800</wp:posOffset>
                </wp:positionH>
                <wp:positionV relativeFrom="paragraph">
                  <wp:posOffset>179705</wp:posOffset>
                </wp:positionV>
                <wp:extent cx="1143000" cy="342900"/>
                <wp:effectExtent l="9525" t="1397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26889B58" w14:textId="77777777" w:rsidR="009B06C9" w:rsidRDefault="009B06C9" w:rsidP="009B06C9">
                            <w:pPr>
                              <w:pStyle w:val="Heading8"/>
                              <w:rPr>
                                <w:sz w:val="18"/>
                              </w:rPr>
                            </w:pPr>
                            <w:r>
                              <w:rPr>
                                <w:sz w:val="18"/>
                              </w:rPr>
                              <w:t>Passport Photos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14.1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">
                <v:textbox>
                  <w:txbxContent>
                    <w:p w:rsidR="009B06C9" w:rsidRDefault="009B06C9" w:rsidP="009B06C9">
                      <w:pPr>
                        <w:pStyle w:val="Heading8"/>
                        <w:rPr>
                          <w:sz w:val="18"/>
                        </w:rPr>
                      </w:pPr>
                      <w:r>
                        <w:rPr>
                          <w:sz w:val="18"/>
                        </w:rPr>
                        <w:t>Passport Photos</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900"/>
      </w:tblGrid>
      <w:tr w:rsidR="009B06C9" w14:paraId="5B191C86" w14:textId="77777777" w:rsidTr="00E90FDB">
        <w:tc>
          <w:tcPr>
            <w:tcW w:w="5328" w:type="dxa"/>
          </w:tcPr>
          <w:p w14:paraId="4FF6C6C0" w14:textId="77777777" w:rsidR="009B06C9" w:rsidRDefault="009B06C9" w:rsidP="00E90FDB">
            <w:pPr>
              <w:pStyle w:val="BodyText2"/>
              <w:ind w:right="-874"/>
              <w:rPr>
                <w:b/>
                <w:bCs/>
                <w:sz w:val="24"/>
              </w:rPr>
            </w:pPr>
            <w:r>
              <w:rPr>
                <w:b/>
                <w:bCs/>
                <w:sz w:val="24"/>
              </w:rPr>
              <w:t>Options</w:t>
            </w:r>
          </w:p>
        </w:tc>
        <w:tc>
          <w:tcPr>
            <w:tcW w:w="900" w:type="dxa"/>
          </w:tcPr>
          <w:p w14:paraId="49339648" w14:textId="77777777" w:rsidR="009B06C9" w:rsidRDefault="009B06C9" w:rsidP="00E90FDB">
            <w:pPr>
              <w:pStyle w:val="BodyText2"/>
              <w:ind w:right="-874"/>
              <w:rPr>
                <w:b/>
                <w:bCs/>
                <w:sz w:val="24"/>
              </w:rPr>
            </w:pPr>
            <w:r>
              <w:rPr>
                <w:b/>
                <w:bCs/>
                <w:sz w:val="24"/>
              </w:rPr>
              <w:t>Tick</w:t>
            </w:r>
          </w:p>
        </w:tc>
      </w:tr>
      <w:tr w:rsidR="009B06C9" w14:paraId="48A43EC7" w14:textId="77777777" w:rsidTr="00E90FDB">
        <w:tc>
          <w:tcPr>
            <w:tcW w:w="5328" w:type="dxa"/>
          </w:tcPr>
          <w:p w14:paraId="6D682EBF" w14:textId="668A8BC2" w:rsidR="009B06C9" w:rsidRDefault="009B06C9" w:rsidP="00E90FDB">
            <w:pPr>
              <w:pStyle w:val="BodyText2"/>
              <w:ind w:right="-874"/>
            </w:pPr>
            <w:r>
              <w:t>1. EFR Only £1</w:t>
            </w:r>
            <w:r w:rsidR="0038102F">
              <w:t>2</w:t>
            </w:r>
            <w:r>
              <w:t>0</w:t>
            </w:r>
          </w:p>
        </w:tc>
        <w:tc>
          <w:tcPr>
            <w:tcW w:w="900" w:type="dxa"/>
          </w:tcPr>
          <w:p w14:paraId="50D64F12" w14:textId="77777777" w:rsidR="009B06C9" w:rsidRDefault="009B06C9" w:rsidP="00E90FDB">
            <w:pPr>
              <w:pStyle w:val="BodyText2"/>
              <w:ind w:right="-874"/>
            </w:pPr>
          </w:p>
        </w:tc>
      </w:tr>
      <w:tr w:rsidR="009B06C9" w14:paraId="4176BEDF" w14:textId="77777777" w:rsidTr="00E90FDB">
        <w:tc>
          <w:tcPr>
            <w:tcW w:w="5328" w:type="dxa"/>
          </w:tcPr>
          <w:p w14:paraId="60093EF1" w14:textId="3698E7DE" w:rsidR="009B06C9" w:rsidRPr="008336CF" w:rsidRDefault="001E254B" w:rsidP="00E90FDB">
            <w:pPr>
              <w:pStyle w:val="BodyText2"/>
              <w:ind w:right="-874"/>
            </w:pPr>
            <w:r>
              <w:t>2. Rescue Diver Course @£</w:t>
            </w:r>
            <w:r w:rsidR="006037E2">
              <w:t>3</w:t>
            </w:r>
            <w:r w:rsidR="0038102F">
              <w:t>6</w:t>
            </w:r>
            <w:r w:rsidR="009B06C9" w:rsidRPr="008336CF">
              <w:t>5</w:t>
            </w:r>
            <w:r w:rsidR="009B06C9" w:rsidRPr="008336CF">
              <w:rPr>
                <w:color w:val="FF0000"/>
              </w:rPr>
              <w:t>*</w:t>
            </w:r>
          </w:p>
        </w:tc>
        <w:tc>
          <w:tcPr>
            <w:tcW w:w="900" w:type="dxa"/>
          </w:tcPr>
          <w:p w14:paraId="5DC09DE8" w14:textId="77777777" w:rsidR="009B06C9" w:rsidRDefault="009B06C9" w:rsidP="00E90FDB">
            <w:pPr>
              <w:pStyle w:val="BodyText2"/>
              <w:ind w:right="-874"/>
            </w:pPr>
            <w:r>
              <w:rPr>
                <w:noProof/>
                <w:lang w:eastAsia="en-GB"/>
              </w:rPr>
              <mc:AlternateContent>
                <mc:Choice Requires="wps">
                  <w:drawing>
                    <wp:anchor distT="0" distB="0" distL="114300" distR="114300" simplePos="0" relativeHeight="251660288" behindDoc="0" locked="0" layoutInCell="1" allowOverlap="1" wp14:anchorId="3CCC9A48" wp14:editId="10479E17">
                      <wp:simplePos x="0" y="0"/>
                      <wp:positionH relativeFrom="column">
                        <wp:posOffset>800100</wp:posOffset>
                      </wp:positionH>
                      <wp:positionV relativeFrom="paragraph">
                        <wp:posOffset>70485</wp:posOffset>
                      </wp:positionV>
                      <wp:extent cx="1143000" cy="1485900"/>
                      <wp:effectExtent l="11430" t="1143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0E21377C" w14:textId="77777777" w:rsidR="009B06C9" w:rsidRDefault="009B06C9" w:rsidP="009B06C9">
                                  <w:pPr>
                                    <w:jc w:val="center"/>
                                    <w:rPr>
                                      <w:color w:val="999999"/>
                                    </w:rPr>
                                  </w:pPr>
                                </w:p>
                                <w:p w14:paraId="2B5A38BC" w14:textId="77777777" w:rsidR="009B06C9" w:rsidRDefault="009B06C9" w:rsidP="009B06C9">
                                  <w:pPr>
                                    <w:pStyle w:val="BodyText3"/>
                                  </w:pPr>
                                  <w:r>
                                    <w:t>2 photos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5.55pt;width:90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">
                      <v:textbox>
                        <w:txbxContent>
                          <w:p w:rsidR="009B06C9" w:rsidRDefault="009B06C9" w:rsidP="009B06C9">
                            <w:pPr>
                              <w:jc w:val="center"/>
                              <w:rPr>
                                <w:color w:val="999999"/>
                              </w:rPr>
                            </w:pPr>
                          </w:p>
                          <w:p w:rsidR="009B06C9" w:rsidRDefault="009B06C9" w:rsidP="009B06C9">
                            <w:pPr>
                              <w:pStyle w:val="BodyText3"/>
                            </w:pPr>
                            <w:r>
                              <w:t>2 photos</w:t>
                            </w:r>
                          </w:p>
                        </w:txbxContent>
                      </v:textbox>
                    </v:shape>
                  </w:pict>
                </mc:Fallback>
              </mc:AlternateContent>
            </w:r>
          </w:p>
        </w:tc>
      </w:tr>
      <w:tr w:rsidR="009B06C9" w14:paraId="181B077C" w14:textId="77777777" w:rsidTr="00E90FDB">
        <w:tc>
          <w:tcPr>
            <w:tcW w:w="5328" w:type="dxa"/>
          </w:tcPr>
          <w:p w14:paraId="038558F1" w14:textId="00DA2D13" w:rsidR="009B06C9" w:rsidRPr="00BD1D87" w:rsidRDefault="001E254B" w:rsidP="00E90FDB">
            <w:pPr>
              <w:pStyle w:val="BodyText2"/>
              <w:ind w:right="-874"/>
            </w:pPr>
            <w:r>
              <w:t>3. Rescue and EFR package £</w:t>
            </w:r>
            <w:r w:rsidR="006037E2">
              <w:t>4</w:t>
            </w:r>
            <w:r w:rsidR="0038102F">
              <w:t>6</w:t>
            </w:r>
            <w:r w:rsidR="009B06C9">
              <w:t>5</w:t>
            </w:r>
            <w:r w:rsidR="006037E2" w:rsidRPr="008336CF">
              <w:rPr>
                <w:color w:val="FF0000"/>
              </w:rPr>
              <w:t>*</w:t>
            </w:r>
            <w:r w:rsidR="009B06C9">
              <w:t xml:space="preserve">, </w:t>
            </w:r>
            <w:r>
              <w:rPr>
                <w:b/>
              </w:rPr>
              <w:t>Club Rate £</w:t>
            </w:r>
            <w:r w:rsidR="006037E2">
              <w:rPr>
                <w:b/>
              </w:rPr>
              <w:t>4</w:t>
            </w:r>
            <w:r w:rsidR="0038102F">
              <w:rPr>
                <w:b/>
              </w:rPr>
              <w:t>5</w:t>
            </w:r>
            <w:r>
              <w:rPr>
                <w:b/>
              </w:rPr>
              <w:t>5</w:t>
            </w:r>
            <w:r w:rsidR="009B06C9" w:rsidRPr="008336CF">
              <w:rPr>
                <w:b/>
                <w:color w:val="FF0000"/>
              </w:rPr>
              <w:t>*</w:t>
            </w:r>
          </w:p>
        </w:tc>
        <w:tc>
          <w:tcPr>
            <w:tcW w:w="900" w:type="dxa"/>
          </w:tcPr>
          <w:p w14:paraId="2DB1C68E" w14:textId="77777777" w:rsidR="009B06C9" w:rsidRDefault="009B06C9" w:rsidP="00E90FDB">
            <w:pPr>
              <w:pStyle w:val="BodyText2"/>
              <w:ind w:right="-874"/>
              <w:rPr>
                <w:noProof/>
                <w:lang w:val="en-US"/>
              </w:rPr>
            </w:pPr>
          </w:p>
        </w:tc>
      </w:tr>
      <w:tr w:rsidR="001E254B" w14:paraId="67FF7B3C" w14:textId="77777777" w:rsidTr="00E90FDB">
        <w:tc>
          <w:tcPr>
            <w:tcW w:w="5328" w:type="dxa"/>
          </w:tcPr>
          <w:p w14:paraId="5FFAE7FA" w14:textId="4F2DF19A" w:rsidR="001E254B" w:rsidRPr="001E254B" w:rsidRDefault="009F720C" w:rsidP="00E90FDB">
            <w:pPr>
              <w:pStyle w:val="BodyText2"/>
              <w:ind w:right="-874"/>
              <w:rPr>
                <w:color w:val="FF0000"/>
              </w:rPr>
            </w:pPr>
            <w:r>
              <w:t>4. iTouch Rescue Course add £</w:t>
            </w:r>
            <w:r w:rsidR="0038102F">
              <w:t>40</w:t>
            </w:r>
          </w:p>
        </w:tc>
        <w:tc>
          <w:tcPr>
            <w:tcW w:w="900" w:type="dxa"/>
          </w:tcPr>
          <w:p w14:paraId="37A24A0C" w14:textId="77777777" w:rsidR="001E254B" w:rsidRDefault="001E254B" w:rsidP="00E90FDB">
            <w:pPr>
              <w:pStyle w:val="BodyText2"/>
              <w:ind w:right="-874"/>
            </w:pPr>
          </w:p>
        </w:tc>
      </w:tr>
      <w:tr w:rsidR="009B06C9" w14:paraId="6C098984" w14:textId="77777777" w:rsidTr="00E90FDB">
        <w:tc>
          <w:tcPr>
            <w:tcW w:w="5328" w:type="dxa"/>
          </w:tcPr>
          <w:p w14:paraId="4F279492" w14:textId="77777777" w:rsidR="009B06C9" w:rsidRDefault="009B06C9" w:rsidP="00E90FDB">
            <w:pPr>
              <w:pStyle w:val="BodyText2"/>
              <w:ind w:right="-874"/>
            </w:pPr>
            <w:r w:rsidRPr="003736BB">
              <w:rPr>
                <w:b/>
                <w:color w:val="FF0000"/>
              </w:rPr>
              <w:t>*</w:t>
            </w:r>
            <w:r>
              <w:rPr>
                <w:b/>
                <w:color w:val="FF0000"/>
              </w:rPr>
              <w:t xml:space="preserve"> </w:t>
            </w:r>
            <w:r w:rsidRPr="005B2ECD">
              <w:t>Include D</w:t>
            </w:r>
            <w:r>
              <w:t>elivery £5</w:t>
            </w:r>
          </w:p>
        </w:tc>
        <w:tc>
          <w:tcPr>
            <w:tcW w:w="900" w:type="dxa"/>
          </w:tcPr>
          <w:p w14:paraId="3C7B94D5" w14:textId="77777777" w:rsidR="009B06C9" w:rsidRDefault="009B06C9" w:rsidP="00E90FDB">
            <w:pPr>
              <w:pStyle w:val="BodyText2"/>
              <w:ind w:right="-874"/>
            </w:pPr>
          </w:p>
        </w:tc>
      </w:tr>
      <w:tr w:rsidR="009B06C9" w14:paraId="2BEFAA3F" w14:textId="77777777" w:rsidTr="00E90FDB">
        <w:tc>
          <w:tcPr>
            <w:tcW w:w="5328" w:type="dxa"/>
          </w:tcPr>
          <w:p w14:paraId="44ED7A80" w14:textId="77777777" w:rsidR="009B06C9" w:rsidRDefault="009B06C9" w:rsidP="00E90FDB">
            <w:pPr>
              <w:pStyle w:val="BodyText2"/>
              <w:ind w:right="-874"/>
            </w:pPr>
            <w:r w:rsidRPr="003736BB">
              <w:rPr>
                <w:b/>
                <w:color w:val="FF0000"/>
              </w:rPr>
              <w:t>*</w:t>
            </w:r>
            <w:r>
              <w:rPr>
                <w:b/>
                <w:color w:val="FF0000"/>
              </w:rPr>
              <w:t xml:space="preserve"> </w:t>
            </w:r>
            <w:r w:rsidRPr="0087687F">
              <w:t>Enclose 2 Passport</w:t>
            </w:r>
            <w:r>
              <w:t xml:space="preserve"> photo enclosed</w:t>
            </w:r>
          </w:p>
        </w:tc>
        <w:tc>
          <w:tcPr>
            <w:tcW w:w="900" w:type="dxa"/>
          </w:tcPr>
          <w:p w14:paraId="6581498E" w14:textId="77777777" w:rsidR="009B06C9" w:rsidRDefault="009B06C9" w:rsidP="00E90FDB">
            <w:pPr>
              <w:pStyle w:val="BodyText2"/>
              <w:ind w:right="-874"/>
            </w:pPr>
          </w:p>
        </w:tc>
      </w:tr>
      <w:tr w:rsidR="009B06C9" w14:paraId="5BEB9E12" w14:textId="77777777" w:rsidTr="00E90FDB">
        <w:tc>
          <w:tcPr>
            <w:tcW w:w="5328" w:type="dxa"/>
          </w:tcPr>
          <w:p w14:paraId="24630EAD" w14:textId="77777777" w:rsidR="009B06C9" w:rsidRPr="003736BB" w:rsidRDefault="009B06C9" w:rsidP="00E90FDB">
            <w:pPr>
              <w:pStyle w:val="BodyText2"/>
              <w:ind w:right="-874"/>
              <w:rPr>
                <w:b/>
                <w:color w:val="FF0000"/>
              </w:rPr>
            </w:pPr>
            <w:r w:rsidRPr="003736BB">
              <w:rPr>
                <w:b/>
                <w:color w:val="FF0000"/>
              </w:rPr>
              <w:t>*</w:t>
            </w:r>
            <w:r>
              <w:rPr>
                <w:b/>
                <w:color w:val="FF0000"/>
              </w:rPr>
              <w:t xml:space="preserve"> </w:t>
            </w:r>
            <w:r w:rsidRPr="0087687F">
              <w:t xml:space="preserve">Enclose </w:t>
            </w:r>
            <w:r w:rsidRPr="0087687F">
              <w:rPr>
                <w:bCs/>
              </w:rPr>
              <w:t>M</w:t>
            </w:r>
            <w:r w:rsidRPr="00A631E0">
              <w:rPr>
                <w:bCs/>
              </w:rPr>
              <w:t xml:space="preserve">edical Statement </w:t>
            </w:r>
            <w:r>
              <w:rPr>
                <w:bCs/>
              </w:rPr>
              <w:t>, Risk, and Liability Forms</w:t>
            </w:r>
          </w:p>
        </w:tc>
        <w:tc>
          <w:tcPr>
            <w:tcW w:w="900" w:type="dxa"/>
          </w:tcPr>
          <w:p w14:paraId="0736C9E2" w14:textId="77777777" w:rsidR="009B06C9" w:rsidRDefault="009B06C9" w:rsidP="00E90FDB">
            <w:pPr>
              <w:pStyle w:val="BodyText2"/>
              <w:ind w:right="-874"/>
            </w:pPr>
          </w:p>
        </w:tc>
      </w:tr>
      <w:tr w:rsidR="009B06C9" w14:paraId="053620D9" w14:textId="77777777" w:rsidTr="00E90FDB">
        <w:tc>
          <w:tcPr>
            <w:tcW w:w="5328" w:type="dxa"/>
          </w:tcPr>
          <w:p w14:paraId="791BF080" w14:textId="77777777" w:rsidR="009B06C9" w:rsidRPr="003736BB" w:rsidRDefault="009B06C9" w:rsidP="00E90FDB">
            <w:pPr>
              <w:pStyle w:val="BodyText2"/>
              <w:ind w:right="-874"/>
              <w:rPr>
                <w:b/>
                <w:color w:val="FF0000"/>
              </w:rPr>
            </w:pPr>
            <w:r w:rsidRPr="003736BB">
              <w:rPr>
                <w:b/>
                <w:color w:val="FF0000"/>
              </w:rPr>
              <w:t>*</w:t>
            </w:r>
            <w:r>
              <w:rPr>
                <w:b/>
                <w:color w:val="FF0000"/>
              </w:rPr>
              <w:t xml:space="preserve"> </w:t>
            </w:r>
            <w:r>
              <w:t xml:space="preserve">Attach Copies of highest level certification card: </w:t>
            </w:r>
          </w:p>
        </w:tc>
        <w:tc>
          <w:tcPr>
            <w:tcW w:w="900" w:type="dxa"/>
          </w:tcPr>
          <w:p w14:paraId="3FE66825" w14:textId="77777777" w:rsidR="009B06C9" w:rsidRDefault="009B06C9" w:rsidP="00E90FDB">
            <w:pPr>
              <w:pStyle w:val="BodyText2"/>
              <w:ind w:right="-874"/>
            </w:pPr>
          </w:p>
        </w:tc>
      </w:tr>
      <w:tr w:rsidR="009B06C9" w14:paraId="52785C59" w14:textId="77777777" w:rsidTr="00E90FDB">
        <w:tc>
          <w:tcPr>
            <w:tcW w:w="5328" w:type="dxa"/>
          </w:tcPr>
          <w:p w14:paraId="0896CA4D" w14:textId="77777777" w:rsidR="009B06C9" w:rsidRPr="00AA7C78" w:rsidRDefault="009B06C9" w:rsidP="00E90FDB">
            <w:pPr>
              <w:pStyle w:val="BodyText2"/>
              <w:ind w:right="-874"/>
              <w:rPr>
                <w:b/>
              </w:rPr>
            </w:pPr>
            <w:r w:rsidRPr="00AA7C78">
              <w:rPr>
                <w:b/>
              </w:rPr>
              <w:t>Payment Methods</w:t>
            </w:r>
            <w:r>
              <w:rPr>
                <w:b/>
              </w:rPr>
              <w:t>: BACS/Cheque</w:t>
            </w:r>
          </w:p>
        </w:tc>
        <w:tc>
          <w:tcPr>
            <w:tcW w:w="900" w:type="dxa"/>
          </w:tcPr>
          <w:p w14:paraId="1BDB988F" w14:textId="77777777" w:rsidR="009B06C9" w:rsidRDefault="009B06C9" w:rsidP="00E90FDB">
            <w:pPr>
              <w:pStyle w:val="BodyText2"/>
              <w:ind w:right="-874"/>
            </w:pPr>
          </w:p>
        </w:tc>
      </w:tr>
      <w:tr w:rsidR="009B06C9" w14:paraId="49DB5AA3" w14:textId="77777777" w:rsidTr="00E90FDB">
        <w:tc>
          <w:tcPr>
            <w:tcW w:w="5328" w:type="dxa"/>
          </w:tcPr>
          <w:p w14:paraId="6E7B9739" w14:textId="77777777" w:rsidR="009B06C9" w:rsidRDefault="009B06C9" w:rsidP="00E90FDB">
            <w:pPr>
              <w:pStyle w:val="BodyText2"/>
              <w:ind w:right="-874"/>
            </w:pPr>
            <w:r>
              <w:t>1. BACS – Sort Code 20-25-42 Act No. 70717282</w:t>
            </w:r>
          </w:p>
        </w:tc>
        <w:tc>
          <w:tcPr>
            <w:tcW w:w="900" w:type="dxa"/>
          </w:tcPr>
          <w:p w14:paraId="16655E32" w14:textId="77777777" w:rsidR="009B06C9" w:rsidRDefault="009B06C9" w:rsidP="00E90FDB">
            <w:pPr>
              <w:pStyle w:val="BodyText2"/>
              <w:ind w:right="-874"/>
            </w:pPr>
          </w:p>
        </w:tc>
      </w:tr>
      <w:tr w:rsidR="009B06C9" w14:paraId="140699FE" w14:textId="77777777" w:rsidTr="00E90FDB">
        <w:tc>
          <w:tcPr>
            <w:tcW w:w="5328" w:type="dxa"/>
          </w:tcPr>
          <w:p w14:paraId="7F30FB13" w14:textId="77777777" w:rsidR="009B06C9" w:rsidRDefault="009B06C9" w:rsidP="00E90FDB">
            <w:pPr>
              <w:pStyle w:val="BodyText2"/>
              <w:ind w:right="-874"/>
            </w:pPr>
            <w:r>
              <w:t>2. Cheque - Payable to C-Life Ltd, add £2 for admin</w:t>
            </w:r>
          </w:p>
        </w:tc>
        <w:tc>
          <w:tcPr>
            <w:tcW w:w="900" w:type="dxa"/>
          </w:tcPr>
          <w:p w14:paraId="151CFC45" w14:textId="77777777" w:rsidR="009B06C9" w:rsidRDefault="009B06C9" w:rsidP="00E90FDB">
            <w:pPr>
              <w:pStyle w:val="BodyText2"/>
              <w:ind w:right="-874"/>
            </w:pPr>
          </w:p>
        </w:tc>
      </w:tr>
    </w:tbl>
    <w:p w14:paraId="5C4E5E38" w14:textId="77777777" w:rsidR="009B06C9" w:rsidRDefault="009B06C9" w:rsidP="009B06C9">
      <w:pPr>
        <w:pStyle w:val="BodyText2"/>
        <w:ind w:right="-87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900"/>
      </w:tblGrid>
      <w:tr w:rsidR="009B06C9" w14:paraId="700DD626" w14:textId="77777777" w:rsidTr="00E90FDB">
        <w:tc>
          <w:tcPr>
            <w:tcW w:w="5328" w:type="dxa"/>
          </w:tcPr>
          <w:p w14:paraId="458165FB" w14:textId="77777777" w:rsidR="009B06C9" w:rsidRDefault="009B06C9" w:rsidP="00E90FDB">
            <w:pPr>
              <w:pStyle w:val="BodyText2"/>
              <w:ind w:right="-874"/>
            </w:pPr>
            <w:r>
              <w:rPr>
                <w:b/>
                <w:bCs/>
              </w:rPr>
              <w:t>Total</w:t>
            </w:r>
            <w:r>
              <w:t xml:space="preserve"> Full payment enclosed Plus </w:t>
            </w:r>
            <w:r w:rsidRPr="003736BB">
              <w:rPr>
                <w:b/>
                <w:color w:val="FF0000"/>
              </w:rPr>
              <w:t>*</w:t>
            </w:r>
          </w:p>
        </w:tc>
        <w:tc>
          <w:tcPr>
            <w:tcW w:w="900" w:type="dxa"/>
          </w:tcPr>
          <w:p w14:paraId="10322DA5" w14:textId="61767B6D" w:rsidR="009B06C9" w:rsidRDefault="009B06C9" w:rsidP="00E90FDB">
            <w:pPr>
              <w:pStyle w:val="BodyText2"/>
              <w:ind w:right="-874"/>
            </w:pPr>
            <w:r>
              <w:t>£</w:t>
            </w:r>
          </w:p>
        </w:tc>
      </w:tr>
    </w:tbl>
    <w:p w14:paraId="5DDD6D62" w14:textId="77777777" w:rsidR="009B06C9" w:rsidRDefault="009B06C9" w:rsidP="009B06C9">
      <w:pPr>
        <w:pStyle w:val="BodyText2"/>
        <w:ind w:right="-1234"/>
        <w:rPr>
          <w:sz w:val="24"/>
        </w:rPr>
      </w:pPr>
    </w:p>
    <w:p w14:paraId="12BA32EE" w14:textId="77777777" w:rsidR="009B06C9" w:rsidRPr="00733E94" w:rsidRDefault="009B06C9" w:rsidP="009B06C9">
      <w:pPr>
        <w:pStyle w:val="BodyText2"/>
        <w:ind w:left="-1080" w:right="-1234"/>
        <w:rPr>
          <w:color w:val="FF0000"/>
          <w:szCs w:val="20"/>
        </w:rPr>
      </w:pPr>
      <w:r w:rsidRPr="00822C0F">
        <w:rPr>
          <w:color w:val="FF0000"/>
          <w:szCs w:val="20"/>
        </w:rPr>
        <w:t xml:space="preserve">Enclose </w:t>
      </w:r>
      <w:r>
        <w:rPr>
          <w:color w:val="FF0000"/>
          <w:szCs w:val="20"/>
        </w:rPr>
        <w:t xml:space="preserve">the </w:t>
      </w:r>
      <w:r w:rsidRPr="00822C0F">
        <w:rPr>
          <w:color w:val="FF0000"/>
          <w:szCs w:val="20"/>
        </w:rPr>
        <w:t>Medical</w:t>
      </w:r>
      <w:r>
        <w:rPr>
          <w:color w:val="FF0000"/>
          <w:szCs w:val="20"/>
        </w:rPr>
        <w:t>, Risks and Liability</w:t>
      </w:r>
      <w:r w:rsidRPr="00822C0F">
        <w:rPr>
          <w:color w:val="FF0000"/>
          <w:szCs w:val="20"/>
        </w:rPr>
        <w:t xml:space="preserve"> </w:t>
      </w:r>
      <w:r>
        <w:rPr>
          <w:color w:val="FF0000"/>
          <w:szCs w:val="20"/>
        </w:rPr>
        <w:t xml:space="preserve">statements </w:t>
      </w:r>
      <w:r w:rsidRPr="00822C0F">
        <w:rPr>
          <w:color w:val="FF0000"/>
          <w:szCs w:val="20"/>
        </w:rPr>
        <w:t>if booking the Rescue Diver Course</w:t>
      </w:r>
      <w:r>
        <w:rPr>
          <w:color w:val="FF0000"/>
          <w:szCs w:val="20"/>
        </w:rPr>
        <w:t>. Not required for the EFR Course only</w:t>
      </w:r>
      <w:r w:rsidRPr="00822C0F">
        <w:rPr>
          <w:color w:val="FF0000"/>
          <w:szCs w:val="20"/>
        </w:rPr>
        <w:t>.</w:t>
      </w:r>
    </w:p>
    <w:p w14:paraId="0C407E46" w14:textId="77777777" w:rsidR="009B06C9" w:rsidRDefault="009B06C9" w:rsidP="009B06C9">
      <w:pPr>
        <w:pStyle w:val="BodyText2"/>
        <w:ind w:right="-1234"/>
        <w:rPr>
          <w:b/>
          <w:bCs/>
        </w:rPr>
      </w:pPr>
      <w:r>
        <w:rPr>
          <w:b/>
          <w:bCs/>
        </w:rPr>
        <w:t xml:space="preserve">                             Terms and Conditions</w:t>
      </w:r>
    </w:p>
    <w:p w14:paraId="2139048B" w14:textId="203C1F73" w:rsidR="009B06C9" w:rsidRDefault="009B06C9" w:rsidP="009B06C9">
      <w:pPr>
        <w:pStyle w:val="BodyText2"/>
        <w:ind w:left="-1080" w:right="-1054"/>
        <w:rPr>
          <w:sz w:val="14"/>
        </w:rPr>
      </w:pPr>
      <w:r>
        <w:rPr>
          <w:sz w:val="14"/>
        </w:rPr>
        <w:t xml:space="preserve">If weather or any other circumstances beyond the control of C-LIFE causes the course to be delayed, changed or cancelled, no liability can be accepted by the aforesaid party for consequential loss, damage or expense incurred. Candidates using C-LIFE equipment for any course are responsible for that equipment and will be charged for any loss or damage arising from negligent behaviour. Candidates may not participate in any diving activities without satisfactory completion of a medical statement and paid in full prior to their start date. Duty of Care requirements state candidates between the ages of 10-16 must have a parent or guardian present while training is taking place. A teacher must be present if the course is organised through a school. A buoyancy control device must be worn during all water activities.   C-LIFE or its employees cannot be held responsible for damage, loss or injury caused by negligence or otherwise. </w:t>
      </w:r>
      <w:r w:rsidR="006037E2">
        <w:rPr>
          <w:sz w:val="14"/>
        </w:rPr>
        <w:t>Booking Fee</w:t>
      </w:r>
      <w:r>
        <w:rPr>
          <w:sz w:val="14"/>
        </w:rPr>
        <w:t xml:space="preserve"> (first £</w:t>
      </w:r>
      <w:r w:rsidR="006037E2">
        <w:rPr>
          <w:sz w:val="14"/>
        </w:rPr>
        <w:t>10</w:t>
      </w:r>
      <w:r>
        <w:rPr>
          <w:sz w:val="14"/>
        </w:rPr>
        <w:t xml:space="preserve">0) are </w:t>
      </w:r>
      <w:r w:rsidR="006037E2">
        <w:rPr>
          <w:sz w:val="14"/>
        </w:rPr>
        <w:t>non</w:t>
      </w:r>
      <w:r>
        <w:rPr>
          <w:sz w:val="14"/>
        </w:rPr>
        <w:t>-refundable and will be held if candidates cancel or defer their course seven days before the course start date. No refund of fees can be made once the course has commenced or within seven days of starting due to cancellation or deferment. Deferment before seven days of course start date will incur a cost of £</w:t>
      </w:r>
      <w:r w:rsidR="006037E2">
        <w:rPr>
          <w:sz w:val="14"/>
        </w:rPr>
        <w:t>7</w:t>
      </w:r>
      <w:r>
        <w:rPr>
          <w:sz w:val="14"/>
        </w:rPr>
        <w:t>0. There is a minimum of 3 in group for above prices. No refund of fees for the package if cancelled, deferred or fail to pass any part. Full payment must reach the office four weeks before the course start date or the candidate will have their place cancelled. Candidates who miss any scheduled sessions or retake (any one 24hr period) on their course and wish to continue on a later course will be charged £</w:t>
      </w:r>
      <w:r w:rsidR="00420763">
        <w:rPr>
          <w:sz w:val="14"/>
        </w:rPr>
        <w:t>10</w:t>
      </w:r>
      <w:r>
        <w:rPr>
          <w:sz w:val="14"/>
        </w:rPr>
        <w:t>0 for each extra session</w:t>
      </w:r>
      <w:r w:rsidR="00420763">
        <w:rPr>
          <w:sz w:val="14"/>
        </w:rPr>
        <w:t xml:space="preserve"> (= 1 day)</w:t>
      </w:r>
      <w:bookmarkStart w:id="0" w:name="_GoBack"/>
      <w:bookmarkEnd w:id="0"/>
      <w:r>
        <w:rPr>
          <w:sz w:val="14"/>
        </w:rPr>
        <w:t>. This is due to C-Life’s high demand of candidates waiting for availability, costs incurred and fairness to C-Life staff and other customers. Candidates will agree to abide by the rules of C-LIFE ltd in all diver training matters. Student responsibilities are; fit to dive, swim 200m, float 10min, and complete home-study pack prior to start date.</w:t>
      </w:r>
    </w:p>
    <w:p w14:paraId="23701C6B" w14:textId="77777777" w:rsidR="009B06C9" w:rsidRDefault="009B06C9" w:rsidP="009B06C9">
      <w:pPr>
        <w:pStyle w:val="BodyText2"/>
        <w:ind w:left="-1080" w:right="-1054"/>
        <w:rPr>
          <w:sz w:val="14"/>
        </w:rPr>
      </w:pPr>
    </w:p>
    <w:p w14:paraId="1EFEF922" w14:textId="77777777" w:rsidR="009B06C9" w:rsidRDefault="009B06C9" w:rsidP="009B06C9">
      <w:pPr>
        <w:pStyle w:val="BodyText2"/>
        <w:ind w:left="-1080" w:right="-1054" w:hanging="180"/>
        <w:rPr>
          <w:b/>
          <w:bCs/>
        </w:rPr>
      </w:pPr>
      <w:r>
        <w:rPr>
          <w:sz w:val="16"/>
        </w:rPr>
        <w:t xml:space="preserve">   </w:t>
      </w:r>
      <w:r>
        <w:rPr>
          <w:b/>
          <w:bCs/>
        </w:rPr>
        <w:t xml:space="preserve">I           </w:t>
      </w:r>
      <w:r>
        <w:rPr>
          <w:b/>
          <w:bCs/>
        </w:rPr>
        <w:tab/>
      </w:r>
      <w:r>
        <w:rPr>
          <w:b/>
          <w:bCs/>
        </w:rPr>
        <w:tab/>
        <w:t xml:space="preserve">             have read, understood and agreed the terms and conditions of the booking.</w:t>
      </w:r>
    </w:p>
    <w:p w14:paraId="36A85309" w14:textId="77777777" w:rsidR="009B06C9" w:rsidRDefault="009B06C9" w:rsidP="009B06C9">
      <w:pPr>
        <w:pStyle w:val="BodyText2"/>
        <w:ind w:left="-1260" w:right="-1234"/>
        <w:rPr>
          <w:b/>
          <w:bCs/>
        </w:rPr>
      </w:pPr>
    </w:p>
    <w:p w14:paraId="72865742" w14:textId="77777777" w:rsidR="009B06C9" w:rsidRDefault="008336CF" w:rsidP="009B06C9">
      <w:pPr>
        <w:pStyle w:val="BodyText2"/>
        <w:ind w:left="-1080" w:right="-1234"/>
        <w:rPr>
          <w:b/>
          <w:bCs/>
        </w:rPr>
      </w:pPr>
      <w:r>
        <w:rPr>
          <w:b/>
          <w:bCs/>
        </w:rPr>
        <w:t>S</w:t>
      </w:r>
      <w:r w:rsidR="009B06C9">
        <w:rPr>
          <w:b/>
          <w:bCs/>
        </w:rPr>
        <w:t>ignature                                   Date         /         /</w:t>
      </w:r>
    </w:p>
    <w:p w14:paraId="26CE7AC3" w14:textId="77777777" w:rsidR="009B06C9" w:rsidRDefault="009B06C9" w:rsidP="009B06C9">
      <w:pPr>
        <w:pStyle w:val="BodyText2"/>
        <w:tabs>
          <w:tab w:val="left" w:pos="5724"/>
        </w:tabs>
        <w:ind w:left="-1080" w:right="-1234"/>
        <w:rPr>
          <w:sz w:val="16"/>
        </w:rPr>
      </w:pPr>
      <w:r>
        <w:rPr>
          <w:sz w:val="16"/>
        </w:rPr>
        <w:tab/>
      </w:r>
    </w:p>
    <w:p w14:paraId="5A484103" w14:textId="77777777" w:rsidR="009B06C9" w:rsidRDefault="009B06C9" w:rsidP="009B06C9">
      <w:pPr>
        <w:jc w:val="center"/>
        <w:rPr>
          <w:rFonts w:ascii="Comic Sans MS" w:hAnsi="Comic Sans MS"/>
          <w:sz w:val="16"/>
        </w:rPr>
      </w:pPr>
      <w:r>
        <w:rPr>
          <w:rFonts w:ascii="Comic Sans MS" w:hAnsi="Comic Sans MS"/>
          <w:sz w:val="16"/>
        </w:rPr>
        <w:t xml:space="preserve">C-Life Ltd, COLLODI, </w:t>
      </w:r>
      <w:smartTag w:uri="urn:schemas-microsoft-com:office:smarttags" w:element="address">
        <w:smartTag w:uri="urn:schemas-microsoft-com:office:smarttags" w:element="Street">
          <w:r>
            <w:rPr>
              <w:rFonts w:ascii="Comic Sans MS" w:hAnsi="Comic Sans MS"/>
              <w:sz w:val="16"/>
            </w:rPr>
            <w:t>Mead Road</w:t>
          </w:r>
        </w:smartTag>
        <w:r>
          <w:rPr>
            <w:rFonts w:ascii="Comic Sans MS" w:hAnsi="Comic Sans MS"/>
            <w:sz w:val="16"/>
          </w:rPr>
          <w:t xml:space="preserve">, </w:t>
        </w:r>
        <w:smartTag w:uri="urn:schemas-microsoft-com:office:smarttags" w:element="City">
          <w:r>
            <w:rPr>
              <w:rFonts w:ascii="Comic Sans MS" w:hAnsi="Comic Sans MS"/>
              <w:sz w:val="16"/>
            </w:rPr>
            <w:t>Chislehurst</w:t>
          </w:r>
        </w:smartTag>
        <w:r>
          <w:rPr>
            <w:rFonts w:ascii="Comic Sans MS" w:hAnsi="Comic Sans MS"/>
            <w:sz w:val="16"/>
          </w:rPr>
          <w:t xml:space="preserve">, </w:t>
        </w:r>
        <w:smartTag w:uri="urn:schemas-microsoft-com:office:smarttags" w:element="country-region">
          <w:r>
            <w:rPr>
              <w:rFonts w:ascii="Comic Sans MS" w:hAnsi="Comic Sans MS"/>
              <w:sz w:val="16"/>
            </w:rPr>
            <w:t>Kent</w:t>
          </w:r>
        </w:smartTag>
        <w:r>
          <w:rPr>
            <w:rFonts w:ascii="Comic Sans MS" w:hAnsi="Comic Sans MS"/>
            <w:sz w:val="16"/>
          </w:rPr>
          <w:t xml:space="preserve"> </w:t>
        </w:r>
        <w:smartTag w:uri="urn:schemas-microsoft-com:office:smarttags" w:element="PostalCode">
          <w:r>
            <w:rPr>
              <w:rFonts w:ascii="Comic Sans MS" w:hAnsi="Comic Sans MS"/>
              <w:sz w:val="16"/>
            </w:rPr>
            <w:t>BR7 6AD</w:t>
          </w:r>
        </w:smartTag>
      </w:smartTag>
      <w:r>
        <w:rPr>
          <w:rFonts w:ascii="Comic Sans MS" w:hAnsi="Comic Sans MS"/>
          <w:sz w:val="16"/>
        </w:rPr>
        <w:t xml:space="preserve">. Tel: 0208 295 4061 </w:t>
      </w:r>
      <w:smartTag w:uri="urn:schemas-microsoft-com:office:smarttags" w:element="City">
        <w:smartTag w:uri="urn:schemas-microsoft-com:office:smarttags" w:element="place">
          <w:r>
            <w:rPr>
              <w:rFonts w:ascii="Comic Sans MS" w:hAnsi="Comic Sans MS"/>
              <w:sz w:val="16"/>
            </w:rPr>
            <w:t>Mobile</w:t>
          </w:r>
        </w:smartTag>
      </w:smartTag>
      <w:r>
        <w:rPr>
          <w:rFonts w:ascii="Comic Sans MS" w:hAnsi="Comic Sans MS"/>
          <w:sz w:val="16"/>
        </w:rPr>
        <w:t xml:space="preserve">: 07831 444 903 </w:t>
      </w:r>
    </w:p>
    <w:p w14:paraId="20F2F672" w14:textId="77777777" w:rsidR="009B06C9" w:rsidRDefault="009B06C9" w:rsidP="009B06C9">
      <w:pPr>
        <w:jc w:val="center"/>
        <w:rPr>
          <w:sz w:val="16"/>
        </w:rPr>
      </w:pPr>
      <w:r>
        <w:rPr>
          <w:rFonts w:ascii="Comic Sans MS" w:hAnsi="Comic Sans MS"/>
          <w:sz w:val="16"/>
        </w:rPr>
        <w:t>Email:</w:t>
      </w:r>
      <w:r>
        <w:rPr>
          <w:sz w:val="16"/>
        </w:rPr>
        <w:t xml:space="preserve"> </w:t>
      </w:r>
      <w:hyperlink r:id="rId5" w:history="1">
        <w:r w:rsidRPr="009B06C9">
          <w:rPr>
            <w:rStyle w:val="Hyperlink"/>
            <w:rFonts w:ascii="Arial" w:hAnsi="Arial" w:cs="Arial"/>
            <w:sz w:val="18"/>
            <w:szCs w:val="18"/>
          </w:rPr>
          <w:t>serena@clife.co.uk</w:t>
        </w:r>
      </w:hyperlink>
      <w:r w:rsidRPr="009B06C9">
        <w:rPr>
          <w:rFonts w:ascii="Arial" w:hAnsi="Arial" w:cs="Arial"/>
          <w:sz w:val="18"/>
          <w:szCs w:val="18"/>
        </w:rPr>
        <w:t xml:space="preserve"> </w:t>
      </w:r>
      <w:hyperlink r:id="rId6" w:history="1">
        <w:r w:rsidRPr="009B06C9">
          <w:rPr>
            <w:rStyle w:val="Hyperlink"/>
            <w:rFonts w:ascii="Arial" w:hAnsi="Arial" w:cs="Arial"/>
            <w:sz w:val="18"/>
            <w:szCs w:val="18"/>
          </w:rPr>
          <w:t>www.clife.co.uk</w:t>
        </w:r>
      </w:hyperlink>
    </w:p>
    <w:p w14:paraId="23E52B8A" w14:textId="77777777" w:rsidR="00C63E4F" w:rsidRDefault="00C63E4F"/>
    <w:sectPr w:rsidR="00C63E4F">
      <w:pgSz w:w="11906" w:h="16838"/>
      <w:pgMar w:top="18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C9"/>
    <w:rsid w:val="001E254B"/>
    <w:rsid w:val="0026771A"/>
    <w:rsid w:val="0038102F"/>
    <w:rsid w:val="00420763"/>
    <w:rsid w:val="006037E2"/>
    <w:rsid w:val="008336CF"/>
    <w:rsid w:val="009B06C9"/>
    <w:rsid w:val="009F720C"/>
    <w:rsid w:val="00BE4E6B"/>
    <w:rsid w:val="00C63E4F"/>
    <w:rsid w:val="00E6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F7733F6"/>
  <w15:chartTrackingRefBased/>
  <w15:docId w15:val="{B3F7A695-2271-440A-9CB1-CE4E0D2D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6C9"/>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B06C9"/>
    <w:pPr>
      <w:keepNext/>
      <w:jc w:val="center"/>
      <w:outlineLvl w:val="7"/>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B06C9"/>
    <w:rPr>
      <w:rFonts w:ascii="Comic Sans MS" w:eastAsia="Times New Roman" w:hAnsi="Comic Sans MS" w:cs="Times New Roman"/>
      <w:b/>
      <w:bCs/>
      <w:sz w:val="16"/>
      <w:szCs w:val="24"/>
    </w:rPr>
  </w:style>
  <w:style w:type="character" w:styleId="Hyperlink">
    <w:name w:val="Hyperlink"/>
    <w:basedOn w:val="DefaultParagraphFont"/>
    <w:rsid w:val="009B06C9"/>
    <w:rPr>
      <w:color w:val="0000FF"/>
      <w:u w:val="single"/>
    </w:rPr>
  </w:style>
  <w:style w:type="paragraph" w:styleId="BodyText2">
    <w:name w:val="Body Text 2"/>
    <w:basedOn w:val="Normal"/>
    <w:link w:val="BodyText2Char"/>
    <w:rsid w:val="009B06C9"/>
    <w:pPr>
      <w:jc w:val="both"/>
    </w:pPr>
    <w:rPr>
      <w:rFonts w:ascii="Comic Sans MS" w:hAnsi="Comic Sans MS"/>
      <w:sz w:val="20"/>
    </w:rPr>
  </w:style>
  <w:style w:type="character" w:customStyle="1" w:styleId="BodyText2Char">
    <w:name w:val="Body Text 2 Char"/>
    <w:basedOn w:val="DefaultParagraphFont"/>
    <w:link w:val="BodyText2"/>
    <w:rsid w:val="009B06C9"/>
    <w:rPr>
      <w:rFonts w:ascii="Comic Sans MS" w:eastAsia="Times New Roman" w:hAnsi="Comic Sans MS" w:cs="Times New Roman"/>
      <w:sz w:val="20"/>
      <w:szCs w:val="24"/>
    </w:rPr>
  </w:style>
  <w:style w:type="paragraph" w:styleId="Caption">
    <w:name w:val="caption"/>
    <w:basedOn w:val="Normal"/>
    <w:next w:val="Normal"/>
    <w:qFormat/>
    <w:rsid w:val="009B06C9"/>
    <w:pPr>
      <w:jc w:val="center"/>
    </w:pPr>
    <w:rPr>
      <w:rFonts w:ascii="Comic Sans MS" w:hAnsi="Comic Sans MS"/>
      <w:sz w:val="28"/>
    </w:rPr>
  </w:style>
  <w:style w:type="paragraph" w:styleId="BodyText3">
    <w:name w:val="Body Text 3"/>
    <w:basedOn w:val="Normal"/>
    <w:link w:val="BodyText3Char"/>
    <w:rsid w:val="009B06C9"/>
    <w:pPr>
      <w:jc w:val="center"/>
    </w:pPr>
    <w:rPr>
      <w:color w:val="999999"/>
    </w:rPr>
  </w:style>
  <w:style w:type="character" w:customStyle="1" w:styleId="BodyText3Char">
    <w:name w:val="Body Text 3 Char"/>
    <w:basedOn w:val="DefaultParagraphFont"/>
    <w:link w:val="BodyText3"/>
    <w:rsid w:val="009B06C9"/>
    <w:rPr>
      <w:rFonts w:ascii="Times New Roman" w:eastAsia="Times New Roman" w:hAnsi="Times New Roman" w:cs="Times New Roman"/>
      <w:color w:val="999999"/>
      <w:sz w:val="24"/>
      <w:szCs w:val="24"/>
    </w:rPr>
  </w:style>
  <w:style w:type="paragraph" w:styleId="BalloonText">
    <w:name w:val="Balloon Text"/>
    <w:basedOn w:val="Normal"/>
    <w:link w:val="BalloonTextChar"/>
    <w:uiPriority w:val="99"/>
    <w:semiHidden/>
    <w:unhideWhenUsed/>
    <w:rsid w:val="008336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fe.co.uk" TargetMode="External"/><Relationship Id="rId5" Type="http://schemas.openxmlformats.org/officeDocument/2006/relationships/hyperlink" Target="mailto:serena@clif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Elizabeth Barnard</dc:creator>
  <cp:keywords/>
  <dc:description/>
  <cp:lastModifiedBy>Serena Barnard</cp:lastModifiedBy>
  <cp:revision>9</cp:revision>
  <cp:lastPrinted>2015-02-13T17:55:00Z</cp:lastPrinted>
  <dcterms:created xsi:type="dcterms:W3CDTF">2015-02-13T17:55:00Z</dcterms:created>
  <dcterms:modified xsi:type="dcterms:W3CDTF">2018-12-13T16:11:00Z</dcterms:modified>
</cp:coreProperties>
</file>